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2F56D" w14:textId="77777777" w:rsidR="00E51F69" w:rsidRPr="00E51F69" w:rsidRDefault="00E51F69">
      <w:pPr>
        <w:rPr>
          <w:rFonts w:ascii="Arial" w:hAnsi="Arial" w:cs="Arial"/>
          <w:b/>
          <w:sz w:val="24"/>
          <w:szCs w:val="24"/>
        </w:rPr>
      </w:pPr>
      <w:r w:rsidRPr="00E51F69">
        <w:rPr>
          <w:rFonts w:ascii="Arial" w:hAnsi="Arial" w:cs="Arial"/>
          <w:b/>
          <w:sz w:val="24"/>
          <w:szCs w:val="24"/>
        </w:rPr>
        <w:t>The Sensory System – Chapter 9</w:t>
      </w:r>
    </w:p>
    <w:p w14:paraId="3C9E2400" w14:textId="77777777" w:rsidR="000871BB" w:rsidRDefault="0024638A">
      <w:pPr>
        <w:rPr>
          <w:rFonts w:ascii="Arial" w:hAnsi="Arial" w:cs="Arial"/>
          <w:sz w:val="24"/>
          <w:szCs w:val="24"/>
        </w:rPr>
      </w:pPr>
      <w:r w:rsidRPr="0024638A">
        <w:rPr>
          <w:rFonts w:ascii="Arial" w:hAnsi="Arial" w:cs="Arial"/>
          <w:sz w:val="24"/>
          <w:szCs w:val="24"/>
        </w:rPr>
        <w:t>9.3</w:t>
      </w:r>
      <w:r>
        <w:rPr>
          <w:rFonts w:ascii="Arial" w:hAnsi="Arial" w:cs="Arial"/>
          <w:sz w:val="24"/>
          <w:szCs w:val="24"/>
        </w:rPr>
        <w:t xml:space="preserve"> </w:t>
      </w:r>
      <w:r w:rsidR="00566A85">
        <w:rPr>
          <w:rFonts w:ascii="Arial" w:hAnsi="Arial" w:cs="Arial"/>
          <w:sz w:val="24"/>
          <w:szCs w:val="24"/>
        </w:rPr>
        <w:t>SENSE OF VISION</w:t>
      </w:r>
    </w:p>
    <w:p w14:paraId="19D7DFD5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Location of the Eye</w:t>
      </w:r>
    </w:p>
    <w:p w14:paraId="09B29AF7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Located in orbits made of seven bones: frontal, lacrimal, ethmoid, zygomatic, maxilla, sphenoid, and palatine. </w:t>
      </w:r>
    </w:p>
    <w:p w14:paraId="23EFAC21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566A85">
        <w:rPr>
          <w:rFonts w:ascii="Arial" w:hAnsi="Arial" w:cs="Arial"/>
          <w:i/>
          <w:sz w:val="24"/>
          <w:szCs w:val="24"/>
        </w:rPr>
        <w:t>Supraorbital ridge</w:t>
      </w:r>
      <w:r>
        <w:rPr>
          <w:rFonts w:ascii="Arial" w:hAnsi="Arial" w:cs="Arial"/>
          <w:sz w:val="24"/>
          <w:szCs w:val="24"/>
        </w:rPr>
        <w:t>- bony ridge superior to the orbits responsible to protect eye from blows.</w:t>
      </w:r>
    </w:p>
    <w:p w14:paraId="3CAB42E2" w14:textId="77777777" w:rsidR="00566A85" w:rsidRP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31AA3A" w14:textId="77777777" w:rsidR="0024638A" w:rsidRDefault="0024638A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4638A">
        <w:rPr>
          <w:rFonts w:ascii="Arial" w:hAnsi="Arial" w:cs="Arial"/>
          <w:i/>
          <w:sz w:val="24"/>
          <w:szCs w:val="24"/>
        </w:rPr>
        <w:t>Accessory Organs of the Eye</w:t>
      </w:r>
    </w:p>
    <w:p w14:paraId="395C298B" w14:textId="77777777" w:rsidR="00566A85" w:rsidRP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B2955C" w14:textId="77777777" w:rsidR="0024638A" w:rsidRDefault="0024638A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Eyebrows, Eyelids, and Eyelashes</w:t>
      </w:r>
    </w:p>
    <w:p w14:paraId="2118B86D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566A85">
        <w:rPr>
          <w:rFonts w:ascii="Arial" w:hAnsi="Arial" w:cs="Arial"/>
          <w:i/>
          <w:sz w:val="24"/>
          <w:szCs w:val="24"/>
        </w:rPr>
        <w:t>Eyebrows</w:t>
      </w:r>
      <w:r>
        <w:rPr>
          <w:rFonts w:ascii="Arial" w:hAnsi="Arial" w:cs="Arial"/>
          <w:sz w:val="24"/>
          <w:szCs w:val="24"/>
        </w:rPr>
        <w:t>- transverse thick hairs that shade eyes from sun and prevent debris from getting in eye.</w:t>
      </w:r>
    </w:p>
    <w:p w14:paraId="4C67E472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0B2A42">
        <w:rPr>
          <w:rFonts w:ascii="Arial" w:hAnsi="Arial" w:cs="Arial"/>
          <w:i/>
          <w:sz w:val="24"/>
          <w:szCs w:val="24"/>
        </w:rPr>
        <w:t>Eyelids</w:t>
      </w:r>
      <w:r>
        <w:rPr>
          <w:rFonts w:ascii="Arial" w:hAnsi="Arial" w:cs="Arial"/>
          <w:sz w:val="24"/>
          <w:szCs w:val="24"/>
        </w:rPr>
        <w:t xml:space="preserve"> and </w:t>
      </w:r>
      <w:r w:rsidRPr="000B2A42">
        <w:rPr>
          <w:rFonts w:ascii="Arial" w:hAnsi="Arial" w:cs="Arial"/>
          <w:i/>
          <w:sz w:val="24"/>
          <w:szCs w:val="24"/>
        </w:rPr>
        <w:t>eyelashes</w:t>
      </w:r>
      <w:r>
        <w:rPr>
          <w:rFonts w:ascii="Arial" w:hAnsi="Arial" w:cs="Arial"/>
          <w:sz w:val="24"/>
          <w:szCs w:val="24"/>
        </w:rPr>
        <w:t xml:space="preserve"> serve to protect the eye.</w:t>
      </w:r>
    </w:p>
    <w:p w14:paraId="48B3C1C1" w14:textId="77777777" w:rsidR="001840E9" w:rsidRPr="005B7629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1840E9">
        <w:rPr>
          <w:rFonts w:ascii="Arial" w:hAnsi="Arial" w:cs="Arial"/>
          <w:sz w:val="24"/>
          <w:szCs w:val="24"/>
        </w:rPr>
        <w:t xml:space="preserve">a) </w:t>
      </w:r>
      <w:r w:rsidR="001840E9" w:rsidRPr="005B7629">
        <w:rPr>
          <w:rFonts w:ascii="Arial" w:hAnsi="Arial" w:cs="Arial"/>
          <w:sz w:val="24"/>
          <w:szCs w:val="24"/>
        </w:rPr>
        <w:t xml:space="preserve">Orbicularis oculi- muscle closes the lid </w:t>
      </w:r>
    </w:p>
    <w:p w14:paraId="331CE8DF" w14:textId="77777777" w:rsidR="001840E9" w:rsidRDefault="001840E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B7629">
        <w:rPr>
          <w:rFonts w:ascii="Arial" w:hAnsi="Arial" w:cs="Arial"/>
          <w:sz w:val="24"/>
          <w:szCs w:val="24"/>
        </w:rPr>
        <w:tab/>
        <w:t xml:space="preserve">b) </w:t>
      </w:r>
      <w:proofErr w:type="spellStart"/>
      <w:r w:rsidRPr="005B7629">
        <w:rPr>
          <w:rFonts w:ascii="Arial" w:hAnsi="Arial" w:cs="Arial"/>
          <w:sz w:val="24"/>
          <w:szCs w:val="24"/>
        </w:rPr>
        <w:t>Levator</w:t>
      </w:r>
      <w:proofErr w:type="spellEnd"/>
      <w:r w:rsidRPr="005B7629">
        <w:rPr>
          <w:rFonts w:ascii="Arial" w:hAnsi="Arial" w:cs="Arial"/>
          <w:sz w:val="24"/>
          <w:szCs w:val="24"/>
        </w:rPr>
        <w:t xml:space="preserve"> palpebrae superioris-</w:t>
      </w:r>
      <w:r>
        <w:rPr>
          <w:rFonts w:ascii="Arial" w:hAnsi="Arial" w:cs="Arial"/>
          <w:sz w:val="24"/>
          <w:szCs w:val="24"/>
        </w:rPr>
        <w:t xml:space="preserve"> raises the lid</w:t>
      </w:r>
    </w:p>
    <w:p w14:paraId="771E9218" w14:textId="77777777" w:rsidR="00566A85" w:rsidRDefault="001840E9" w:rsidP="001840E9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566A85">
        <w:rPr>
          <w:rFonts w:ascii="Arial" w:hAnsi="Arial" w:cs="Arial"/>
          <w:sz w:val="24"/>
          <w:szCs w:val="24"/>
        </w:rPr>
        <w:t xml:space="preserve">) </w:t>
      </w:r>
      <w:r w:rsidR="00566A85" w:rsidRPr="00566A85">
        <w:rPr>
          <w:rFonts w:ascii="Arial" w:hAnsi="Arial" w:cs="Arial"/>
          <w:b/>
          <w:sz w:val="24"/>
          <w:szCs w:val="24"/>
        </w:rPr>
        <w:t>Sty</w:t>
      </w:r>
      <w:r w:rsidR="00566A85">
        <w:rPr>
          <w:rFonts w:ascii="Arial" w:hAnsi="Arial" w:cs="Arial"/>
          <w:sz w:val="24"/>
          <w:szCs w:val="24"/>
        </w:rPr>
        <w:t>- inflammation of a sebaceous gland of the eyelash</w:t>
      </w:r>
    </w:p>
    <w:p w14:paraId="6AD78FD0" w14:textId="77777777" w:rsidR="001840E9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</w:t>
      </w:r>
      <w:r w:rsidR="005062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Blinking</w:t>
      </w:r>
      <w:r w:rsidR="00A21F2C">
        <w:rPr>
          <w:rFonts w:ascii="Arial" w:hAnsi="Arial" w:cs="Arial"/>
          <w:sz w:val="24"/>
          <w:szCs w:val="24"/>
        </w:rPr>
        <w:t>- keeps the eye lubricated and protected</w:t>
      </w:r>
      <w:r w:rsidR="001840E9">
        <w:rPr>
          <w:rFonts w:ascii="Arial" w:hAnsi="Arial" w:cs="Arial"/>
          <w:sz w:val="24"/>
          <w:szCs w:val="24"/>
        </w:rPr>
        <w:tab/>
      </w:r>
    </w:p>
    <w:p w14:paraId="6AB50A62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</w:t>
      </w:r>
      <w:r w:rsidR="00506206">
        <w:rPr>
          <w:rFonts w:ascii="Arial" w:hAnsi="Arial" w:cs="Arial"/>
          <w:sz w:val="24"/>
          <w:szCs w:val="24"/>
        </w:rPr>
        <w:t xml:space="preserve"> </w:t>
      </w:r>
      <w:r w:rsidRPr="000B2A42">
        <w:rPr>
          <w:rFonts w:ascii="Arial" w:hAnsi="Arial" w:cs="Arial"/>
          <w:b/>
          <w:sz w:val="24"/>
          <w:szCs w:val="24"/>
        </w:rPr>
        <w:t>Conjunctiva</w:t>
      </w:r>
      <w:r w:rsidR="00506206">
        <w:rPr>
          <w:rFonts w:ascii="Arial" w:hAnsi="Arial" w:cs="Arial"/>
          <w:sz w:val="24"/>
          <w:szCs w:val="24"/>
        </w:rPr>
        <w:t xml:space="preserve">- transparent mucous membrane on inner surface of eyelid that curves and covers the anterior portion of the eye (except cornea) </w:t>
      </w:r>
    </w:p>
    <w:p w14:paraId="3E5C3A21" w14:textId="77777777" w:rsidR="00566A85" w:rsidRP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2EC65F" w14:textId="77777777" w:rsidR="0024638A" w:rsidRDefault="0024638A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Lacrimal Apparatus</w:t>
      </w:r>
    </w:p>
    <w:p w14:paraId="647D282A" w14:textId="77777777" w:rsidR="000B2A42" w:rsidRPr="000B2A42" w:rsidRDefault="000B2A42" w:rsidP="000B2A4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B2A42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5B7629">
        <w:rPr>
          <w:rFonts w:ascii="Arial" w:hAnsi="Arial" w:cs="Arial"/>
          <w:b/>
          <w:sz w:val="24"/>
          <w:szCs w:val="24"/>
        </w:rPr>
        <w:t>Lacrimal gland</w:t>
      </w:r>
      <w:r w:rsidRPr="000B2A42">
        <w:rPr>
          <w:rFonts w:ascii="Arial" w:hAnsi="Arial" w:cs="Arial"/>
          <w:sz w:val="24"/>
          <w:szCs w:val="24"/>
        </w:rPr>
        <w:t xml:space="preserve">- lies in </w:t>
      </w:r>
      <w:r w:rsidR="00C85A98">
        <w:rPr>
          <w:rFonts w:ascii="Arial" w:hAnsi="Arial" w:cs="Arial"/>
          <w:sz w:val="24"/>
          <w:szCs w:val="24"/>
        </w:rPr>
        <w:t xml:space="preserve">lateral </w:t>
      </w:r>
      <w:r w:rsidRPr="000B2A42">
        <w:rPr>
          <w:rFonts w:ascii="Arial" w:hAnsi="Arial" w:cs="Arial"/>
          <w:sz w:val="24"/>
          <w:szCs w:val="24"/>
        </w:rPr>
        <w:t xml:space="preserve">orbit above the eye produces tears that flow over the </w:t>
      </w:r>
      <w:r w:rsidR="005B7629">
        <w:rPr>
          <w:rFonts w:ascii="Arial" w:hAnsi="Arial" w:cs="Arial"/>
          <w:sz w:val="24"/>
          <w:szCs w:val="24"/>
        </w:rPr>
        <w:t>eye when</w:t>
      </w:r>
      <w:r w:rsidRPr="000B2A42">
        <w:rPr>
          <w:rFonts w:ascii="Arial" w:hAnsi="Arial" w:cs="Arial"/>
          <w:sz w:val="24"/>
          <w:szCs w:val="24"/>
        </w:rPr>
        <w:t xml:space="preserve"> it blinks</w:t>
      </w:r>
    </w:p>
    <w:p w14:paraId="307AC4A0" w14:textId="77777777" w:rsidR="000B2A42" w:rsidRDefault="000B2A42" w:rsidP="000B2A4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4E6BF7">
        <w:rPr>
          <w:rFonts w:ascii="Arial" w:hAnsi="Arial" w:cs="Arial"/>
          <w:b/>
          <w:sz w:val="24"/>
          <w:szCs w:val="24"/>
        </w:rPr>
        <w:t>Lacrimal sac</w:t>
      </w:r>
      <w:r>
        <w:rPr>
          <w:rFonts w:ascii="Arial" w:hAnsi="Arial" w:cs="Arial"/>
          <w:sz w:val="24"/>
          <w:szCs w:val="24"/>
        </w:rPr>
        <w:t>- two ducts at inner eye collect tears into sac and then into nose.</w:t>
      </w:r>
    </w:p>
    <w:p w14:paraId="70D60125" w14:textId="77777777" w:rsidR="00E51F69" w:rsidRDefault="00E51F69" w:rsidP="00E51F6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1D25D08" wp14:editId="7E47BFF0">
            <wp:extent cx="5764696" cy="236491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6683" cy="236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CC2B" w14:textId="77777777" w:rsidR="0024638A" w:rsidRDefault="0024638A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Extrinsic Muscles</w:t>
      </w:r>
    </w:p>
    <w:p w14:paraId="030384D6" w14:textId="77777777" w:rsidR="00B33235" w:rsidRDefault="001840E9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1)Three pairs of antagonistic muscle responsible for movement of the eye.</w:t>
      </w:r>
    </w:p>
    <w:p w14:paraId="390BB8D8" w14:textId="77777777" w:rsidR="001840E9" w:rsidRDefault="001840E9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Superior rectus (upward): inferior rectus (downward)</w:t>
      </w:r>
    </w:p>
    <w:p w14:paraId="11BF0BAB" w14:textId="77777777" w:rsidR="001840E9" w:rsidRDefault="001840E9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Lateral rectus (outward): medial rectus (inward)</w:t>
      </w:r>
    </w:p>
    <w:p w14:paraId="692F5764" w14:textId="77777777" w:rsidR="001840E9" w:rsidRDefault="001840E9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Superior oblique (rotates counterclockwise): inferior oblique (eye clockwise)</w:t>
      </w:r>
    </w:p>
    <w:p w14:paraId="583880FA" w14:textId="77777777" w:rsidR="005B7629" w:rsidRDefault="005B7629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Cranial nerves</w:t>
      </w:r>
    </w:p>
    <w:p w14:paraId="0AB8D502" w14:textId="77777777" w:rsidR="005111D5" w:rsidRDefault="001700AA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5111D5">
        <w:rPr>
          <w:rFonts w:ascii="Arial" w:hAnsi="Arial" w:cs="Arial"/>
          <w:sz w:val="24"/>
          <w:szCs w:val="24"/>
        </w:rPr>
        <w:t>a) Optic (II) – retina for sense of sight</w:t>
      </w:r>
    </w:p>
    <w:p w14:paraId="6FD06D90" w14:textId="77777777" w:rsidR="001700AA" w:rsidRDefault="005111D5" w:rsidP="005111D5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1700A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Oculomotor (III)- Eye muscle and lens</w:t>
      </w:r>
    </w:p>
    <w:p w14:paraId="2A08243A" w14:textId="77777777" w:rsidR="001700AA" w:rsidRDefault="005111D5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</w:t>
      </w:r>
      <w:r w:rsidR="001700A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Trochlear (IV)- Eye muscles</w:t>
      </w:r>
    </w:p>
    <w:p w14:paraId="156282BD" w14:textId="77777777" w:rsidR="001700AA" w:rsidRDefault="005111D5" w:rsidP="001840E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</w:t>
      </w:r>
      <w:r w:rsidR="001700AA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Abducens (VI)- Eye muscles</w:t>
      </w:r>
    </w:p>
    <w:p w14:paraId="7F3E52F0" w14:textId="77777777" w:rsidR="0024638A" w:rsidRDefault="0024638A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4638A">
        <w:rPr>
          <w:rFonts w:ascii="Arial" w:hAnsi="Arial" w:cs="Arial"/>
          <w:i/>
          <w:sz w:val="24"/>
          <w:szCs w:val="24"/>
        </w:rPr>
        <w:lastRenderedPageBreak/>
        <w:t>Anatomy and Physiology of the Eye</w:t>
      </w:r>
    </w:p>
    <w:p w14:paraId="1500CFEE" w14:textId="77777777" w:rsidR="00E51F69" w:rsidRDefault="00E51F6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B3591FC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0744A6">
        <w:rPr>
          <w:rFonts w:ascii="Arial" w:hAnsi="Arial" w:cs="Arial"/>
          <w:sz w:val="24"/>
          <w:szCs w:val="24"/>
        </w:rPr>
        <w:t xml:space="preserve"> </w:t>
      </w:r>
      <w:r w:rsidRPr="000744A6">
        <w:rPr>
          <w:rFonts w:ascii="Arial" w:hAnsi="Arial" w:cs="Arial"/>
          <w:b/>
          <w:sz w:val="24"/>
          <w:szCs w:val="24"/>
        </w:rPr>
        <w:t>Sclera</w:t>
      </w:r>
      <w:r w:rsidR="000744A6">
        <w:rPr>
          <w:rFonts w:ascii="Arial" w:hAnsi="Arial" w:cs="Arial"/>
          <w:sz w:val="24"/>
          <w:szCs w:val="24"/>
        </w:rPr>
        <w:t>- tough outermost connective tissue layer; protects and supports the eye</w:t>
      </w:r>
    </w:p>
    <w:p w14:paraId="312E570D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0744A6">
        <w:rPr>
          <w:rFonts w:ascii="Arial" w:hAnsi="Arial" w:cs="Arial"/>
          <w:b/>
          <w:sz w:val="24"/>
          <w:szCs w:val="24"/>
        </w:rPr>
        <w:t>Cornea</w:t>
      </w:r>
      <w:r w:rsidR="000744A6">
        <w:rPr>
          <w:rFonts w:ascii="Arial" w:hAnsi="Arial" w:cs="Arial"/>
          <w:sz w:val="24"/>
          <w:szCs w:val="24"/>
        </w:rPr>
        <w:t xml:space="preserve">- </w:t>
      </w:r>
      <w:r w:rsidR="00BE51C2">
        <w:rPr>
          <w:rFonts w:ascii="Arial" w:hAnsi="Arial" w:cs="Arial"/>
          <w:sz w:val="24"/>
          <w:szCs w:val="24"/>
        </w:rPr>
        <w:t xml:space="preserve">transparent tissue that </w:t>
      </w:r>
      <w:r w:rsidR="000744A6">
        <w:rPr>
          <w:rFonts w:ascii="Arial" w:hAnsi="Arial" w:cs="Arial"/>
          <w:sz w:val="24"/>
          <w:szCs w:val="24"/>
        </w:rPr>
        <w:t>refracts (bends) light rays</w:t>
      </w:r>
    </w:p>
    <w:p w14:paraId="59CE53C8" w14:textId="77777777" w:rsidR="00EC64A6" w:rsidRPr="0029605C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0744A6">
        <w:rPr>
          <w:rFonts w:ascii="Arial" w:hAnsi="Arial" w:cs="Arial"/>
          <w:b/>
          <w:sz w:val="24"/>
          <w:szCs w:val="24"/>
        </w:rPr>
        <w:t>Choroid</w:t>
      </w:r>
      <w:r w:rsidR="0029605C">
        <w:rPr>
          <w:rFonts w:ascii="Arial" w:hAnsi="Arial" w:cs="Arial"/>
          <w:b/>
          <w:sz w:val="24"/>
          <w:szCs w:val="24"/>
        </w:rPr>
        <w:t xml:space="preserve">- </w:t>
      </w:r>
      <w:r w:rsidR="0029605C" w:rsidRPr="0029605C">
        <w:rPr>
          <w:rFonts w:ascii="Arial" w:hAnsi="Arial" w:cs="Arial"/>
          <w:sz w:val="24"/>
          <w:szCs w:val="24"/>
        </w:rPr>
        <w:t>layer that contains blood vessels and absorbs stray light</w:t>
      </w:r>
    </w:p>
    <w:p w14:paraId="5B70F320" w14:textId="77777777" w:rsidR="00EC64A6" w:rsidRDefault="00EC64A6" w:rsidP="00EC64A6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Pr="000744A6">
        <w:rPr>
          <w:rFonts w:ascii="Arial" w:hAnsi="Arial" w:cs="Arial"/>
          <w:b/>
          <w:sz w:val="24"/>
          <w:szCs w:val="24"/>
        </w:rPr>
        <w:t>Iris</w:t>
      </w:r>
      <w:r>
        <w:rPr>
          <w:rFonts w:ascii="Arial" w:hAnsi="Arial" w:cs="Arial"/>
          <w:sz w:val="24"/>
          <w:szCs w:val="24"/>
        </w:rPr>
        <w:t>-</w:t>
      </w:r>
      <w:r w:rsidR="000744A6">
        <w:rPr>
          <w:rFonts w:ascii="Arial" w:hAnsi="Arial" w:cs="Arial"/>
          <w:sz w:val="24"/>
          <w:szCs w:val="24"/>
        </w:rPr>
        <w:t xml:space="preserve"> smooth muscle that regulates entrance of light into retina</w:t>
      </w:r>
    </w:p>
    <w:p w14:paraId="172BF9CE" w14:textId="77777777" w:rsidR="00EC64A6" w:rsidRDefault="00EC64A6" w:rsidP="00EC64A6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0744A6">
        <w:rPr>
          <w:rFonts w:ascii="Arial" w:hAnsi="Arial" w:cs="Arial"/>
          <w:b/>
          <w:sz w:val="24"/>
          <w:szCs w:val="24"/>
        </w:rPr>
        <w:t>Pupil</w:t>
      </w:r>
      <w:r>
        <w:rPr>
          <w:rFonts w:ascii="Arial" w:hAnsi="Arial" w:cs="Arial"/>
          <w:sz w:val="24"/>
          <w:szCs w:val="24"/>
        </w:rPr>
        <w:t>-</w:t>
      </w:r>
      <w:r w:rsidR="000744A6">
        <w:rPr>
          <w:rFonts w:ascii="Arial" w:hAnsi="Arial" w:cs="Arial"/>
          <w:sz w:val="24"/>
          <w:szCs w:val="24"/>
        </w:rPr>
        <w:t xml:space="preserve"> opening in iris; admits light into the retina</w:t>
      </w:r>
    </w:p>
    <w:p w14:paraId="0D1B0BE3" w14:textId="77777777" w:rsidR="00EC64A6" w:rsidRDefault="00EC64A6" w:rsidP="00EC64A6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Pr="000744A6">
        <w:rPr>
          <w:rFonts w:ascii="Arial" w:hAnsi="Arial" w:cs="Arial"/>
          <w:b/>
          <w:sz w:val="24"/>
          <w:szCs w:val="24"/>
        </w:rPr>
        <w:t>Ciliary body</w:t>
      </w:r>
      <w:r>
        <w:rPr>
          <w:rFonts w:ascii="Arial" w:hAnsi="Arial" w:cs="Arial"/>
          <w:sz w:val="24"/>
          <w:szCs w:val="24"/>
        </w:rPr>
        <w:t>-</w:t>
      </w:r>
      <w:r w:rsidR="000744A6">
        <w:rPr>
          <w:rFonts w:ascii="Arial" w:hAnsi="Arial" w:cs="Arial"/>
          <w:sz w:val="24"/>
          <w:szCs w:val="24"/>
        </w:rPr>
        <w:t xml:space="preserve"> holds the lens in places</w:t>
      </w:r>
    </w:p>
    <w:p w14:paraId="61A3B1D8" w14:textId="77777777" w:rsidR="00EC64A6" w:rsidRDefault="00EC64A6" w:rsidP="00EC64A6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Pr="000744A6">
        <w:rPr>
          <w:rFonts w:ascii="Arial" w:hAnsi="Arial" w:cs="Arial"/>
          <w:b/>
          <w:sz w:val="24"/>
          <w:szCs w:val="24"/>
        </w:rPr>
        <w:t>Ciliary muscle</w:t>
      </w:r>
      <w:r>
        <w:rPr>
          <w:rFonts w:ascii="Arial" w:hAnsi="Arial" w:cs="Arial"/>
          <w:sz w:val="24"/>
          <w:szCs w:val="24"/>
        </w:rPr>
        <w:t>-</w:t>
      </w:r>
      <w:r w:rsidR="000744A6">
        <w:rPr>
          <w:rFonts w:ascii="Arial" w:hAnsi="Arial" w:cs="Arial"/>
          <w:sz w:val="24"/>
          <w:szCs w:val="24"/>
        </w:rPr>
        <w:t xml:space="preserve"> accommodation; changes the shape of the lens for near &amp; far vision</w:t>
      </w:r>
    </w:p>
    <w:p w14:paraId="5FEA9604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29605C">
        <w:rPr>
          <w:rFonts w:ascii="Arial" w:hAnsi="Arial" w:cs="Arial"/>
          <w:b/>
          <w:sz w:val="24"/>
          <w:szCs w:val="24"/>
        </w:rPr>
        <w:t>Retina</w:t>
      </w:r>
      <w:r w:rsidR="0029605C">
        <w:rPr>
          <w:rFonts w:ascii="Arial" w:hAnsi="Arial" w:cs="Arial"/>
          <w:sz w:val="24"/>
          <w:szCs w:val="24"/>
        </w:rPr>
        <w:t>- layer that contains sensory receptors for light</w:t>
      </w:r>
    </w:p>
    <w:p w14:paraId="4589FC88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 w:rsidR="0029605C">
        <w:rPr>
          <w:rFonts w:ascii="Arial" w:hAnsi="Arial" w:cs="Arial"/>
          <w:sz w:val="24"/>
          <w:szCs w:val="24"/>
        </w:rPr>
        <w:t xml:space="preserve"> </w:t>
      </w:r>
      <w:r w:rsidRPr="0029605C">
        <w:rPr>
          <w:rFonts w:ascii="Arial" w:hAnsi="Arial" w:cs="Arial"/>
          <w:b/>
          <w:sz w:val="24"/>
          <w:szCs w:val="24"/>
        </w:rPr>
        <w:t>Rods</w:t>
      </w:r>
      <w:r w:rsidR="0029605C">
        <w:rPr>
          <w:rFonts w:ascii="Arial" w:hAnsi="Arial" w:cs="Arial"/>
          <w:sz w:val="24"/>
          <w:szCs w:val="24"/>
        </w:rPr>
        <w:t>- receptors for black and white, dim light vision, peripheral vision</w:t>
      </w:r>
    </w:p>
    <w:p w14:paraId="59A9C885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 w:rsidR="0029605C">
        <w:rPr>
          <w:rFonts w:ascii="Arial" w:hAnsi="Arial" w:cs="Arial"/>
          <w:sz w:val="24"/>
          <w:szCs w:val="24"/>
        </w:rPr>
        <w:t xml:space="preserve"> </w:t>
      </w:r>
      <w:r w:rsidRPr="0029605C">
        <w:rPr>
          <w:rFonts w:ascii="Arial" w:hAnsi="Arial" w:cs="Arial"/>
          <w:b/>
          <w:sz w:val="24"/>
          <w:szCs w:val="24"/>
        </w:rPr>
        <w:t>Cones</w:t>
      </w:r>
      <w:r w:rsidR="0029605C">
        <w:rPr>
          <w:rFonts w:ascii="Arial" w:hAnsi="Arial" w:cs="Arial"/>
          <w:sz w:val="24"/>
          <w:szCs w:val="24"/>
        </w:rPr>
        <w:t>- receptors for color vision; bright light vision</w:t>
      </w:r>
    </w:p>
    <w:p w14:paraId="617E6B5C" w14:textId="77777777" w:rsidR="00EC64A6" w:rsidRDefault="00EC64A6" w:rsidP="00EC64A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</w:t>
      </w:r>
      <w:r w:rsidRPr="00EC64A6">
        <w:rPr>
          <w:rFonts w:ascii="Arial" w:hAnsi="Arial" w:cs="Arial"/>
          <w:sz w:val="24"/>
          <w:szCs w:val="24"/>
        </w:rPr>
        <w:t xml:space="preserve"> </w:t>
      </w:r>
      <w:r w:rsidRPr="00A9206E">
        <w:rPr>
          <w:rFonts w:ascii="Arial" w:hAnsi="Arial" w:cs="Arial"/>
          <w:b/>
          <w:sz w:val="24"/>
          <w:szCs w:val="24"/>
        </w:rPr>
        <w:t>Fovea centralis</w:t>
      </w:r>
      <w:r w:rsidR="0029605C">
        <w:rPr>
          <w:rFonts w:ascii="Arial" w:hAnsi="Arial" w:cs="Arial"/>
          <w:sz w:val="24"/>
          <w:szCs w:val="24"/>
        </w:rPr>
        <w:t>- largest concentration of cone cells; makes acute vision possible</w:t>
      </w:r>
    </w:p>
    <w:p w14:paraId="49E9887B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d) </w:t>
      </w:r>
      <w:r w:rsidRPr="00A9206E">
        <w:rPr>
          <w:rFonts w:ascii="Arial" w:hAnsi="Arial" w:cs="Arial"/>
          <w:b/>
          <w:sz w:val="24"/>
          <w:szCs w:val="24"/>
        </w:rPr>
        <w:t>Optic nerve</w:t>
      </w:r>
      <w:r w:rsidR="0029605C">
        <w:rPr>
          <w:rFonts w:ascii="Arial" w:hAnsi="Arial" w:cs="Arial"/>
          <w:sz w:val="24"/>
          <w:szCs w:val="24"/>
        </w:rPr>
        <w:t>- transmits visual signals to the brain</w:t>
      </w:r>
    </w:p>
    <w:p w14:paraId="1F25AB48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BE51C2">
        <w:rPr>
          <w:rFonts w:ascii="Arial" w:hAnsi="Arial" w:cs="Arial"/>
          <w:b/>
          <w:sz w:val="24"/>
          <w:szCs w:val="24"/>
        </w:rPr>
        <w:t>Lens</w:t>
      </w:r>
      <w:r w:rsidR="00BE51C2">
        <w:rPr>
          <w:rFonts w:ascii="Arial" w:hAnsi="Arial" w:cs="Arial"/>
          <w:sz w:val="24"/>
          <w:szCs w:val="24"/>
        </w:rPr>
        <w:t>- refracts (bends) and focuses light rays</w:t>
      </w:r>
    </w:p>
    <w:p w14:paraId="03289F69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 w:rsidR="00BE51C2">
        <w:rPr>
          <w:rFonts w:ascii="Arial" w:hAnsi="Arial" w:cs="Arial"/>
          <w:sz w:val="24"/>
          <w:szCs w:val="24"/>
        </w:rPr>
        <w:t xml:space="preserve"> </w:t>
      </w:r>
      <w:r w:rsidRPr="00BE51C2">
        <w:rPr>
          <w:rFonts w:ascii="Arial" w:hAnsi="Arial" w:cs="Arial"/>
          <w:b/>
          <w:sz w:val="24"/>
          <w:szCs w:val="24"/>
        </w:rPr>
        <w:t>Suspensory ligaments</w:t>
      </w:r>
      <w:r w:rsidR="00BE51C2">
        <w:rPr>
          <w:rFonts w:ascii="Arial" w:hAnsi="Arial" w:cs="Arial"/>
          <w:sz w:val="24"/>
          <w:szCs w:val="24"/>
        </w:rPr>
        <w:t>- support lens; attach lens to ciliary body</w:t>
      </w:r>
    </w:p>
    <w:p w14:paraId="48781FBD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BE51C2">
        <w:rPr>
          <w:rFonts w:ascii="Arial" w:hAnsi="Arial" w:cs="Arial"/>
          <w:b/>
          <w:sz w:val="24"/>
          <w:szCs w:val="24"/>
        </w:rPr>
        <w:t>Aqueous humor</w:t>
      </w:r>
      <w:r w:rsidR="00BE51C2">
        <w:rPr>
          <w:rFonts w:ascii="Arial" w:hAnsi="Arial" w:cs="Arial"/>
          <w:sz w:val="24"/>
          <w:szCs w:val="24"/>
        </w:rPr>
        <w:t xml:space="preserve">- </w:t>
      </w:r>
      <w:r w:rsidR="0087092F">
        <w:rPr>
          <w:rFonts w:ascii="Arial" w:hAnsi="Arial" w:cs="Arial"/>
          <w:sz w:val="24"/>
          <w:szCs w:val="24"/>
        </w:rPr>
        <w:t>clear watery fluid of anterior compartment; transmits light rays</w:t>
      </w:r>
    </w:p>
    <w:p w14:paraId="43667007" w14:textId="77777777" w:rsidR="00EC64A6" w:rsidRDefault="00EC64A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Pr="00BE51C2">
        <w:rPr>
          <w:rFonts w:ascii="Arial" w:hAnsi="Arial" w:cs="Arial"/>
          <w:b/>
          <w:sz w:val="24"/>
          <w:szCs w:val="24"/>
        </w:rPr>
        <w:t>Vitreous humor</w:t>
      </w:r>
      <w:r w:rsidR="00BE51C2">
        <w:rPr>
          <w:rFonts w:ascii="Arial" w:hAnsi="Arial" w:cs="Arial"/>
          <w:sz w:val="24"/>
          <w:szCs w:val="24"/>
        </w:rPr>
        <w:t xml:space="preserve">- </w:t>
      </w:r>
      <w:r w:rsidR="0087092F">
        <w:rPr>
          <w:rFonts w:ascii="Arial" w:hAnsi="Arial" w:cs="Arial"/>
          <w:sz w:val="24"/>
          <w:szCs w:val="24"/>
        </w:rPr>
        <w:t>clear, gelatinous material of posterior compartment; transmits light rays</w:t>
      </w:r>
    </w:p>
    <w:p w14:paraId="4BE48945" w14:textId="77777777" w:rsidR="00127D46" w:rsidRDefault="00127D4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72F5E8" w14:textId="77777777" w:rsidR="00A9206E" w:rsidRDefault="00127D46" w:rsidP="001601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9B57B2" wp14:editId="5F801BA8">
            <wp:extent cx="6321287" cy="345086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271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96F3" w14:textId="77777777" w:rsidR="00127D46" w:rsidRDefault="00127D4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BBE808" w14:textId="77777777" w:rsidR="0024638A" w:rsidRDefault="0024638A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of the lens</w:t>
      </w:r>
    </w:p>
    <w:p w14:paraId="33C14922" w14:textId="77777777" w:rsidR="00006C95" w:rsidRDefault="00006C95" w:rsidP="00006C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Lens along with cornea, humors focus image on retina</w:t>
      </w:r>
    </w:p>
    <w:p w14:paraId="191F691B" w14:textId="77777777" w:rsidR="00006C95" w:rsidRPr="00006C95" w:rsidRDefault="00006C95" w:rsidP="00006C9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006C95">
        <w:rPr>
          <w:rFonts w:ascii="Arial" w:hAnsi="Arial" w:cs="Arial"/>
          <w:sz w:val="24"/>
          <w:szCs w:val="24"/>
        </w:rPr>
        <w:t>Images are much smaller and inverted as projected onto the retinal</w:t>
      </w:r>
    </w:p>
    <w:p w14:paraId="650FFCC9" w14:textId="77777777" w:rsidR="00006C95" w:rsidRDefault="00006C9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618BE7" w14:textId="77777777" w:rsidR="0024638A" w:rsidRPr="00C47FEC" w:rsidRDefault="0024638A" w:rsidP="00566A8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7FEC">
        <w:rPr>
          <w:rFonts w:ascii="Arial" w:hAnsi="Arial" w:cs="Arial"/>
          <w:b/>
          <w:sz w:val="24"/>
          <w:szCs w:val="24"/>
        </w:rPr>
        <w:t>Accommodation</w:t>
      </w:r>
    </w:p>
    <w:p w14:paraId="0640F171" w14:textId="77777777" w:rsidR="00006C95" w:rsidRDefault="00C47FEC" w:rsidP="00C47F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Changing of the lens shape in order to maintain focus on near and far objects.</w:t>
      </w:r>
    </w:p>
    <w:p w14:paraId="047B2B56" w14:textId="77777777" w:rsidR="00C47FEC" w:rsidRDefault="00C47FEC" w:rsidP="00C47F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Distant object- ciliary muscle relaxes, suspensory ligament taunt and lens is flat</w:t>
      </w:r>
    </w:p>
    <w:p w14:paraId="043A26F6" w14:textId="77777777" w:rsidR="00C47FEC" w:rsidRDefault="00C47FEC" w:rsidP="00C47F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Near object- ciliary muscle contracts, suspensory ligament relaxed and lens rounds out </w:t>
      </w:r>
    </w:p>
    <w:p w14:paraId="45F55EFE" w14:textId="77777777" w:rsidR="00C34D31" w:rsidRDefault="00C34D31" w:rsidP="00C47F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Eyestrain- caused by continuous contraction of ciliary muscles</w:t>
      </w:r>
    </w:p>
    <w:p w14:paraId="714A15E1" w14:textId="77777777" w:rsidR="00C34D31" w:rsidRDefault="00C34D31" w:rsidP="00C47F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After age 40, lens loses elasticity</w:t>
      </w:r>
    </w:p>
    <w:p w14:paraId="42365040" w14:textId="77777777" w:rsidR="0024638A" w:rsidRPr="0041636A" w:rsidRDefault="0024638A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41636A">
        <w:rPr>
          <w:rFonts w:ascii="Arial" w:hAnsi="Arial" w:cs="Arial"/>
          <w:i/>
          <w:sz w:val="24"/>
          <w:szCs w:val="24"/>
        </w:rPr>
        <w:lastRenderedPageBreak/>
        <w:t>Vision Pathway</w:t>
      </w:r>
    </w:p>
    <w:p w14:paraId="38B1764D" w14:textId="77777777" w:rsidR="00C34D31" w:rsidRDefault="00C34D3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433A7" w14:textId="77777777" w:rsidR="0024638A" w:rsidRDefault="0024638A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of Photoreceptors</w:t>
      </w:r>
    </w:p>
    <w:p w14:paraId="210E52AE" w14:textId="77777777" w:rsidR="00847BA7" w:rsidRDefault="00847BA7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847BA7">
        <w:rPr>
          <w:rFonts w:ascii="Arial" w:hAnsi="Arial" w:cs="Arial"/>
          <w:sz w:val="24"/>
          <w:szCs w:val="24"/>
        </w:rPr>
        <w:t>Have an outer segment</w:t>
      </w:r>
      <w:r>
        <w:rPr>
          <w:rFonts w:ascii="Arial" w:hAnsi="Arial" w:cs="Arial"/>
          <w:sz w:val="24"/>
          <w:szCs w:val="24"/>
        </w:rPr>
        <w:t xml:space="preserve"> joined to an inner segment by a stalk.</w:t>
      </w:r>
    </w:p>
    <w:p w14:paraId="3D869BDA" w14:textId="77777777" w:rsidR="00847BA7" w:rsidRDefault="00847BA7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Pigment cells found in the membrane disks</w:t>
      </w:r>
    </w:p>
    <w:p w14:paraId="7015CE56" w14:textId="77777777" w:rsidR="00847BA7" w:rsidRDefault="00847BA7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Synaptic vesicles are located at the synaptic endings</w:t>
      </w:r>
    </w:p>
    <w:p w14:paraId="0F99B8C6" w14:textId="77777777" w:rsidR="00847BA7" w:rsidRDefault="00847BA7" w:rsidP="00847B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523D67" w14:textId="77777777" w:rsidR="00847BA7" w:rsidRPr="00452CEE" w:rsidRDefault="00847BA7" w:rsidP="00847B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52CEE">
        <w:rPr>
          <w:rFonts w:ascii="Arial" w:hAnsi="Arial" w:cs="Arial"/>
          <w:b/>
          <w:sz w:val="24"/>
          <w:szCs w:val="24"/>
        </w:rPr>
        <w:t>Rods</w:t>
      </w:r>
    </w:p>
    <w:p w14:paraId="490A581B" w14:textId="77777777" w:rsidR="00847BA7" w:rsidRPr="00847BA7" w:rsidRDefault="00847BA7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9C0D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Rhodopsin- deep purple pigment that becomes opsin and retinal when a rod absorb lights</w:t>
      </w:r>
    </w:p>
    <w:p w14:paraId="2CE2ECC9" w14:textId="77777777" w:rsidR="00847BA7" w:rsidRDefault="009C0DFD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Light stimulus stops the release of neurotransmitters- results in action potentials</w:t>
      </w:r>
    </w:p>
    <w:p w14:paraId="18A2A0DB" w14:textId="77777777" w:rsidR="009C0DFD" w:rsidRDefault="009C0DFD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Nerve signals travel to the visual cortex</w:t>
      </w:r>
    </w:p>
    <w:p w14:paraId="3201B020" w14:textId="77777777" w:rsidR="009C0DFD" w:rsidRDefault="009C0DFD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Rods are plentiful in retina, none in the fovea centralis</w:t>
      </w:r>
    </w:p>
    <w:p w14:paraId="05CE88CE" w14:textId="77777777" w:rsidR="009C0DFD" w:rsidRDefault="009C0DFD" w:rsidP="00847BA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Allows us to have peripheral vision, night vision, and perception of motion.</w:t>
      </w:r>
    </w:p>
    <w:p w14:paraId="5F62FDC2" w14:textId="77777777" w:rsidR="00182F9B" w:rsidRDefault="00182F9B" w:rsidP="00847BA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ADDAC8" w14:textId="77777777" w:rsidR="00847BA7" w:rsidRPr="004E6BF7" w:rsidRDefault="00847BA7" w:rsidP="00847BA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E6BF7">
        <w:rPr>
          <w:rFonts w:ascii="Arial" w:hAnsi="Arial" w:cs="Arial"/>
          <w:b/>
          <w:sz w:val="24"/>
          <w:szCs w:val="24"/>
        </w:rPr>
        <w:t>Cones</w:t>
      </w:r>
    </w:p>
    <w:p w14:paraId="6FAF2CA7" w14:textId="77777777" w:rsidR="00847BA7" w:rsidRPr="00182F9B" w:rsidRDefault="00182F9B" w:rsidP="00182F9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182F9B">
        <w:rPr>
          <w:rFonts w:ascii="Arial" w:hAnsi="Arial" w:cs="Arial"/>
          <w:sz w:val="24"/>
          <w:szCs w:val="24"/>
        </w:rPr>
        <w:t>Located mainly in the fovea centralis</w:t>
      </w:r>
      <w:r>
        <w:rPr>
          <w:rFonts w:ascii="Arial" w:hAnsi="Arial" w:cs="Arial"/>
          <w:sz w:val="24"/>
          <w:szCs w:val="24"/>
        </w:rPr>
        <w:t>; activated by bright light</w:t>
      </w:r>
    </w:p>
    <w:p w14:paraId="2E510891" w14:textId="77777777" w:rsidR="00182F9B" w:rsidRDefault="00182F9B" w:rsidP="00182F9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Allow to detect fine detail and the color of an object</w:t>
      </w:r>
    </w:p>
    <w:p w14:paraId="75C26CED" w14:textId="77777777" w:rsidR="00182F9B" w:rsidRDefault="00182F9B" w:rsidP="00182F9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Three types of cones- red, blue and green. Cones are made up of retinal &amp; different opsins.</w:t>
      </w:r>
    </w:p>
    <w:p w14:paraId="3ED9C086" w14:textId="77777777" w:rsidR="00182F9B" w:rsidRDefault="00182F9B" w:rsidP="00182F9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Different combination of cones stimulated result in different colors</w:t>
      </w:r>
    </w:p>
    <w:p w14:paraId="42BBBB68" w14:textId="77777777" w:rsidR="00182F9B" w:rsidRPr="00182F9B" w:rsidRDefault="00182F9B" w:rsidP="00182F9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115FBF" w14:textId="77777777" w:rsidR="00182F9B" w:rsidRDefault="00182F9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92E97F" w14:textId="77777777" w:rsidR="00BF2543" w:rsidRDefault="0024638A" w:rsidP="0086032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Function of the </w:t>
      </w:r>
      <w:r w:rsidRPr="004E6BF7">
        <w:rPr>
          <w:rFonts w:ascii="Arial" w:hAnsi="Arial" w:cs="Arial"/>
          <w:b/>
          <w:sz w:val="24"/>
          <w:szCs w:val="24"/>
        </w:rPr>
        <w:t>Retina</w:t>
      </w:r>
    </w:p>
    <w:p w14:paraId="0F146F14" w14:textId="77777777" w:rsidR="00860328" w:rsidRDefault="00860328" w:rsidP="0086032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Three layers</w:t>
      </w:r>
    </w:p>
    <w:p w14:paraId="1DF5FFC0" w14:textId="08B0AECF" w:rsidR="00860328" w:rsidRDefault="00860328" w:rsidP="00860328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deepest layer (closest to choroid)</w:t>
      </w:r>
      <w:r w:rsidR="00E171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has rod and cone cells</w:t>
      </w:r>
    </w:p>
    <w:p w14:paraId="0161260C" w14:textId="77777777" w:rsidR="00860328" w:rsidRDefault="00860328" w:rsidP="00860328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middle layer contains bipolar cells</w:t>
      </w:r>
    </w:p>
    <w:p w14:paraId="06FD3DCE" w14:textId="282DB113" w:rsidR="00860328" w:rsidRDefault="00860328" w:rsidP="00860328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innermost layer contains ganglion cells whose sensory fibers become the optic nerve. </w:t>
      </w:r>
    </w:p>
    <w:p w14:paraId="7BEEDB9F" w14:textId="1BE0B6D6" w:rsidR="00E1716F" w:rsidRPr="00E1716F" w:rsidRDefault="00E1716F" w:rsidP="00E1716F">
      <w:pPr>
        <w:spacing w:after="0" w:line="240" w:lineRule="auto"/>
        <w:ind w:firstLine="720"/>
        <w:jc w:val="center"/>
        <w:rPr>
          <w:rFonts w:ascii="Arial" w:hAnsi="Arial" w:cs="Arial"/>
          <w:b/>
          <w:sz w:val="24"/>
          <w:szCs w:val="24"/>
        </w:rPr>
      </w:pPr>
      <w:r w:rsidRPr="00E1716F">
        <w:rPr>
          <w:rFonts w:ascii="Arial" w:hAnsi="Arial" w:cs="Arial"/>
          <w:b/>
          <w:sz w:val="24"/>
          <w:szCs w:val="24"/>
        </w:rPr>
        <w:t>Layers of the Retina</w:t>
      </w:r>
    </w:p>
    <w:p w14:paraId="0E759E47" w14:textId="6E51572F" w:rsidR="00E1716F" w:rsidRPr="00860328" w:rsidRDefault="00E1716F" w:rsidP="00E1716F">
      <w:pPr>
        <w:spacing w:after="0" w:line="240" w:lineRule="auto"/>
        <w:ind w:firstLine="7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9E9EC1" wp14:editId="3FF98DF6">
            <wp:extent cx="3543931" cy="29166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27" cy="29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B817" w14:textId="77777777" w:rsidR="00BF2543" w:rsidRDefault="00860328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Light must hit the cones or rods to start a nerve signal</w:t>
      </w:r>
    </w:p>
    <w:p w14:paraId="66FB2ECB" w14:textId="77777777" w:rsidR="00860328" w:rsidRDefault="00860328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Up to 150 rods may activate 1 ganglion cell; one cone cell may stimulate 1 ganglion</w:t>
      </w:r>
    </w:p>
    <w:p w14:paraId="4D3F2193" w14:textId="77777777" w:rsidR="00860328" w:rsidRDefault="00860328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Results in sharper image from cones</w:t>
      </w:r>
    </w:p>
    <w:p w14:paraId="09F7D999" w14:textId="77777777" w:rsidR="00860328" w:rsidRDefault="00860328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Center of receptive field stimulates ganglion to begin processing visual signals in eye</w:t>
      </w:r>
    </w:p>
    <w:p w14:paraId="04638A38" w14:textId="77777777" w:rsidR="00860328" w:rsidRDefault="00860328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40AC0A" w14:textId="77777777" w:rsidR="00E1716F" w:rsidRDefault="00E1716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BA2C54" w14:textId="16D2F654" w:rsidR="00996CA0" w:rsidRDefault="00996CA0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Blind Spot</w:t>
      </w:r>
    </w:p>
    <w:p w14:paraId="7643963D" w14:textId="77777777" w:rsidR="001452D0" w:rsidRDefault="001452D0" w:rsidP="001452D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No rods and cones exist in the optic nerve region</w:t>
      </w:r>
    </w:p>
    <w:p w14:paraId="19E78897" w14:textId="77777777" w:rsidR="001452D0" w:rsidRDefault="001452D0" w:rsidP="001452D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Results in a blind spot of vision</w:t>
      </w:r>
    </w:p>
    <w:p w14:paraId="626FC805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59465F" w14:textId="77777777" w:rsidR="00996CA0" w:rsidRDefault="00996CA0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Retina to the Visual Cortex</w:t>
      </w:r>
    </w:p>
    <w:p w14:paraId="7CEDB38D" w14:textId="77777777" w:rsidR="001452D0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862AD7">
        <w:rPr>
          <w:rFonts w:ascii="Arial" w:hAnsi="Arial" w:cs="Arial"/>
          <w:b/>
          <w:sz w:val="24"/>
          <w:szCs w:val="24"/>
        </w:rPr>
        <w:t>Optic</w:t>
      </w:r>
      <w:r>
        <w:rPr>
          <w:rFonts w:ascii="Arial" w:hAnsi="Arial" w:cs="Arial"/>
          <w:sz w:val="24"/>
          <w:szCs w:val="24"/>
        </w:rPr>
        <w:t xml:space="preserve"> nerves carry nerve signals from the eyes to the optic chiasma</w:t>
      </w:r>
    </w:p>
    <w:p w14:paraId="460E30F7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862AD7">
        <w:rPr>
          <w:rFonts w:ascii="Arial" w:hAnsi="Arial" w:cs="Arial"/>
          <w:b/>
          <w:sz w:val="24"/>
          <w:szCs w:val="24"/>
        </w:rPr>
        <w:t>Optic chiasma</w:t>
      </w:r>
      <w:r>
        <w:rPr>
          <w:rFonts w:ascii="Arial" w:hAnsi="Arial" w:cs="Arial"/>
          <w:sz w:val="24"/>
          <w:szCs w:val="24"/>
        </w:rPr>
        <w:t>- X-shape formed from the crossing over of nerve fibers</w:t>
      </w:r>
    </w:p>
    <w:p w14:paraId="2979609A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Right visual field of each eye goes to the right occipital region</w:t>
      </w:r>
    </w:p>
    <w:p w14:paraId="307BCADD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Left visual field of each eye goes to the left occipital region</w:t>
      </w:r>
    </w:p>
    <w:p w14:paraId="18224EBD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862AD7">
        <w:rPr>
          <w:rFonts w:ascii="Arial" w:hAnsi="Arial" w:cs="Arial"/>
          <w:b/>
          <w:sz w:val="24"/>
          <w:szCs w:val="24"/>
        </w:rPr>
        <w:t>Optic tracts</w:t>
      </w:r>
      <w:r>
        <w:rPr>
          <w:rFonts w:ascii="Arial" w:hAnsi="Arial" w:cs="Arial"/>
          <w:sz w:val="24"/>
          <w:szCs w:val="24"/>
        </w:rPr>
        <w:t xml:space="preserve"> go around the hypothalamus and synapse in the thalamus</w:t>
      </w:r>
    </w:p>
    <w:p w14:paraId="773362F4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Optic radiations from the thalamus innervate the primary visual area of the occipital lobe</w:t>
      </w:r>
    </w:p>
    <w:p w14:paraId="0968109F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4E6BF7">
        <w:rPr>
          <w:rFonts w:ascii="Arial" w:hAnsi="Arial" w:cs="Arial"/>
          <w:b/>
          <w:sz w:val="24"/>
          <w:szCs w:val="24"/>
        </w:rPr>
        <w:t>Visual cortex</w:t>
      </w:r>
      <w:r>
        <w:rPr>
          <w:rFonts w:ascii="Arial" w:hAnsi="Arial" w:cs="Arial"/>
          <w:sz w:val="24"/>
          <w:szCs w:val="24"/>
        </w:rPr>
        <w:t xml:space="preserve"> – includes the primary and association vision centers</w:t>
      </w:r>
    </w:p>
    <w:p w14:paraId="78525F7A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Communication between left and right hemisphere of the occipital lobe- rebuilds images</w:t>
      </w:r>
    </w:p>
    <w:p w14:paraId="0B25C29C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Allow for the complete picture to be integrated</w:t>
      </w:r>
    </w:p>
    <w:p w14:paraId="42A794BE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Adjust image that is upside down and reversed</w:t>
      </w:r>
    </w:p>
    <w:p w14:paraId="32020E19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</w:t>
      </w:r>
      <w:r w:rsidRPr="00862AD7">
        <w:rPr>
          <w:rFonts w:ascii="Arial" w:hAnsi="Arial" w:cs="Arial"/>
          <w:b/>
          <w:sz w:val="24"/>
          <w:szCs w:val="24"/>
        </w:rPr>
        <w:t>Stereoscopic vision</w:t>
      </w:r>
      <w:r>
        <w:rPr>
          <w:rFonts w:ascii="Arial" w:hAnsi="Arial" w:cs="Arial"/>
          <w:sz w:val="24"/>
          <w:szCs w:val="24"/>
        </w:rPr>
        <w:t>- the impression of 3-dimensional width and depth</w:t>
      </w:r>
    </w:p>
    <w:p w14:paraId="13E39D17" w14:textId="77777777" w:rsidR="00862AD7" w:rsidRDefault="00862AD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Visual association areas store visual memories</w:t>
      </w:r>
    </w:p>
    <w:p w14:paraId="428ED78D" w14:textId="77777777" w:rsidR="001452D0" w:rsidRDefault="001452D0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F001C1" w14:textId="59CB8F42" w:rsidR="00996CA0" w:rsidRPr="00103B30" w:rsidRDefault="00996CA0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103B30">
        <w:rPr>
          <w:rFonts w:ascii="Arial" w:hAnsi="Arial" w:cs="Arial"/>
          <w:i/>
          <w:sz w:val="24"/>
          <w:szCs w:val="24"/>
        </w:rPr>
        <w:t>Corrective Lenses</w:t>
      </w:r>
    </w:p>
    <w:p w14:paraId="7143B083" w14:textId="69BA769C" w:rsidR="007D7A75" w:rsidRDefault="007D7A7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6536A2" w14:textId="040BC396" w:rsidR="007D7A75" w:rsidRPr="007D7A75" w:rsidRDefault="007D7A75" w:rsidP="007D7A7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D7A75">
        <w:rPr>
          <w:rFonts w:ascii="Arial" w:hAnsi="Arial" w:cs="Arial"/>
          <w:b/>
          <w:sz w:val="24"/>
          <w:szCs w:val="24"/>
        </w:rPr>
        <w:t>1)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7D7A75">
        <w:rPr>
          <w:rFonts w:ascii="Arial" w:hAnsi="Arial" w:cs="Arial"/>
          <w:b/>
          <w:sz w:val="24"/>
          <w:szCs w:val="24"/>
        </w:rPr>
        <w:t>Snellen chart</w:t>
      </w:r>
      <w:r w:rsidRPr="007D7A75">
        <w:rPr>
          <w:rFonts w:ascii="Arial" w:hAnsi="Arial" w:cs="Arial"/>
          <w:sz w:val="24"/>
          <w:szCs w:val="24"/>
        </w:rPr>
        <w:t>- letters of different size on a chart used to determine visual acuity.</w:t>
      </w:r>
    </w:p>
    <w:p w14:paraId="278473B6" w14:textId="75E55B2B" w:rsidR="007D7A75" w:rsidRDefault="007D7A7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Numerator is the distance from the chart- always 20 feet.</w:t>
      </w:r>
    </w:p>
    <w:p w14:paraId="1E97E69A" w14:textId="2332FB74" w:rsidR="007D7A75" w:rsidRDefault="007D7A7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Denominator is distance that a normal individual can read the letter</w:t>
      </w:r>
    </w:p>
    <w:p w14:paraId="58226AC6" w14:textId="77777777" w:rsidR="007D7A75" w:rsidRDefault="007D7A7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</w:t>
      </w:r>
      <w:proofErr w:type="gramStart"/>
      <w:r>
        <w:rPr>
          <w:rFonts w:ascii="Arial" w:hAnsi="Arial" w:cs="Arial"/>
          <w:sz w:val="24"/>
          <w:szCs w:val="24"/>
        </w:rPr>
        <w:t>So</w:t>
      </w:r>
      <w:proofErr w:type="gramEnd"/>
      <w:r>
        <w:rPr>
          <w:rFonts w:ascii="Arial" w:hAnsi="Arial" w:cs="Arial"/>
          <w:sz w:val="24"/>
          <w:szCs w:val="24"/>
        </w:rPr>
        <w:t xml:space="preserve"> if someone is 20/200 means what a normal person sees at 200 feet a person with</w:t>
      </w:r>
    </w:p>
    <w:p w14:paraId="6830F6E2" w14:textId="26C9B50A" w:rsidR="007D7A75" w:rsidRDefault="007D7A7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poor vision must be at 20 feet.</w:t>
      </w:r>
    </w:p>
    <w:p w14:paraId="1B2C9418" w14:textId="069E32D1" w:rsidR="007D7A75" w:rsidRDefault="007D7A7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7E4A4D" w:rsidRPr="00030B86">
        <w:rPr>
          <w:rFonts w:ascii="Arial" w:hAnsi="Arial" w:cs="Arial"/>
          <w:b/>
          <w:sz w:val="24"/>
          <w:szCs w:val="24"/>
        </w:rPr>
        <w:t>Myopia</w:t>
      </w:r>
      <w:r w:rsidR="00030B86" w:rsidRPr="00030B86">
        <w:rPr>
          <w:rFonts w:ascii="Arial" w:hAnsi="Arial" w:cs="Arial"/>
          <w:b/>
          <w:sz w:val="24"/>
          <w:szCs w:val="24"/>
        </w:rPr>
        <w:t xml:space="preserve"> (nearsightedness)</w:t>
      </w:r>
      <w:r w:rsidR="00030B86">
        <w:rPr>
          <w:rFonts w:ascii="Arial" w:hAnsi="Arial" w:cs="Arial"/>
          <w:b/>
          <w:sz w:val="24"/>
          <w:szCs w:val="24"/>
        </w:rPr>
        <w:t xml:space="preserve"> </w:t>
      </w:r>
      <w:r w:rsidR="00030B86">
        <w:rPr>
          <w:rFonts w:ascii="Arial" w:hAnsi="Arial" w:cs="Arial"/>
          <w:sz w:val="24"/>
          <w:szCs w:val="24"/>
        </w:rPr>
        <w:t>– people who see up close but not far away</w:t>
      </w:r>
    </w:p>
    <w:p w14:paraId="66122AA5" w14:textId="0CEAE81D" w:rsidR="00030B86" w:rsidRDefault="00030B8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Individuals have an elongate eyeball</w:t>
      </w:r>
    </w:p>
    <w:p w14:paraId="2AD75450" w14:textId="096D7B6C" w:rsidR="00030B86" w:rsidRDefault="00030B8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Image rays focus in front of retina for distant objects</w:t>
      </w:r>
    </w:p>
    <w:p w14:paraId="4824898B" w14:textId="7CF7311D" w:rsidR="00030B86" w:rsidRDefault="00030B8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Must use </w:t>
      </w:r>
      <w:r w:rsidRPr="00030B86">
        <w:rPr>
          <w:rFonts w:ascii="Arial" w:hAnsi="Arial" w:cs="Arial"/>
          <w:b/>
          <w:sz w:val="24"/>
          <w:szCs w:val="24"/>
        </w:rPr>
        <w:t>concave / divergent lens</w:t>
      </w:r>
      <w:r>
        <w:rPr>
          <w:rFonts w:ascii="Arial" w:hAnsi="Arial" w:cs="Arial"/>
          <w:sz w:val="24"/>
          <w:szCs w:val="24"/>
        </w:rPr>
        <w:t>- spreads the light rays out</w:t>
      </w:r>
      <w:r w:rsidR="00103B30">
        <w:rPr>
          <w:rFonts w:ascii="Arial" w:hAnsi="Arial" w:cs="Arial"/>
          <w:sz w:val="24"/>
          <w:szCs w:val="24"/>
        </w:rPr>
        <w:t xml:space="preserve"> </w:t>
      </w:r>
    </w:p>
    <w:p w14:paraId="205F8D32" w14:textId="24CF7D95" w:rsidR="00030B86" w:rsidRDefault="00030B8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d) Laser surgery- remove part of cornea to adjust for distance.</w:t>
      </w:r>
    </w:p>
    <w:p w14:paraId="471175A0" w14:textId="0E66D682" w:rsidR="001E3B93" w:rsidRDefault="00795932" w:rsidP="007959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A3FFE9D" wp14:editId="1EB318B3">
            <wp:extent cx="4337311" cy="1598213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1086" cy="16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1C3F" w14:textId="77777777" w:rsidR="001E3B93" w:rsidRDefault="001E3B93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9AD5B3" w14:textId="36AD111E" w:rsidR="00030B86" w:rsidRDefault="00030B8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103B30">
        <w:rPr>
          <w:rFonts w:ascii="Arial" w:hAnsi="Arial" w:cs="Arial"/>
          <w:b/>
          <w:sz w:val="24"/>
          <w:szCs w:val="24"/>
        </w:rPr>
        <w:t>Hyperopia (farsightedness)-</w:t>
      </w:r>
      <w:r>
        <w:rPr>
          <w:rFonts w:ascii="Arial" w:hAnsi="Arial" w:cs="Arial"/>
          <w:sz w:val="24"/>
          <w:szCs w:val="24"/>
        </w:rPr>
        <w:t xml:space="preserve"> people who can see far but not up close</w:t>
      </w:r>
    </w:p>
    <w:p w14:paraId="28767D33" w14:textId="51137870" w:rsidR="00030B86" w:rsidRDefault="00030B86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 w:rsidR="00103B30">
        <w:rPr>
          <w:rFonts w:ascii="Arial" w:hAnsi="Arial" w:cs="Arial"/>
          <w:sz w:val="24"/>
          <w:szCs w:val="24"/>
        </w:rPr>
        <w:t xml:space="preserve"> Individuals have a shortened eyeball</w:t>
      </w:r>
    </w:p>
    <w:p w14:paraId="73004E61" w14:textId="4EA0369B" w:rsidR="00103B30" w:rsidRDefault="00103B30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Image rays focus behind the retina for close objects</w:t>
      </w:r>
    </w:p>
    <w:p w14:paraId="735BC7A6" w14:textId="57C75282" w:rsidR="00103B30" w:rsidRDefault="00103B30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Must use </w:t>
      </w:r>
      <w:r w:rsidRPr="00103B30">
        <w:rPr>
          <w:rFonts w:ascii="Arial" w:hAnsi="Arial" w:cs="Arial"/>
          <w:b/>
          <w:sz w:val="24"/>
          <w:szCs w:val="24"/>
        </w:rPr>
        <w:t>convex / convergent lens</w:t>
      </w:r>
      <w:r>
        <w:rPr>
          <w:rFonts w:ascii="Arial" w:hAnsi="Arial" w:cs="Arial"/>
          <w:sz w:val="24"/>
          <w:szCs w:val="24"/>
        </w:rPr>
        <w:t xml:space="preserve"> – brings the light rays together </w:t>
      </w:r>
    </w:p>
    <w:p w14:paraId="14B52A02" w14:textId="01D29794" w:rsidR="00795932" w:rsidRDefault="00795932" w:rsidP="007959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0DB49A" wp14:editId="09C81A78">
            <wp:extent cx="4357314" cy="1629410"/>
            <wp:effectExtent l="0" t="0" r="571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0608" cy="16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F7F7" w14:textId="77777777" w:rsidR="001E3B93" w:rsidRDefault="001E3B93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35FBEE" w14:textId="769D5966" w:rsidR="00103B30" w:rsidRDefault="00097C5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1E3B93">
        <w:rPr>
          <w:rFonts w:ascii="Arial" w:hAnsi="Arial" w:cs="Arial"/>
          <w:b/>
          <w:sz w:val="24"/>
          <w:szCs w:val="24"/>
        </w:rPr>
        <w:t>Astigmatism</w:t>
      </w:r>
      <w:r>
        <w:rPr>
          <w:rFonts w:ascii="Arial" w:hAnsi="Arial" w:cs="Arial"/>
          <w:sz w:val="24"/>
          <w:szCs w:val="24"/>
        </w:rPr>
        <w:t xml:space="preserve">- when cornea assumes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oval instead of round shape. </w:t>
      </w:r>
    </w:p>
    <w:p w14:paraId="0D7B9E8F" w14:textId="12E8B7EE" w:rsidR="00097C51" w:rsidRDefault="00097C5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Causes blurring of the image</w:t>
      </w:r>
    </w:p>
    <w:p w14:paraId="04E4E262" w14:textId="1D927D3A" w:rsidR="00097C51" w:rsidRPr="00030B86" w:rsidRDefault="00097C5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Corrected using unevenly grounded lenses</w:t>
      </w:r>
    </w:p>
    <w:p w14:paraId="57036206" w14:textId="7BB24BD5" w:rsidR="00030B86" w:rsidRDefault="00795932" w:rsidP="007959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14366D" wp14:editId="1BF212C2">
            <wp:extent cx="4396740" cy="16777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5505" cy="168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AC54" w14:textId="77777777" w:rsidR="004A7BDB" w:rsidRDefault="004A7BDB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1E803889" w14:textId="60F4C3F6" w:rsidR="00996CA0" w:rsidRPr="00A87239" w:rsidRDefault="00996CA0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A87239">
        <w:rPr>
          <w:rFonts w:ascii="Arial" w:hAnsi="Arial" w:cs="Arial"/>
          <w:i/>
          <w:sz w:val="24"/>
          <w:szCs w:val="24"/>
        </w:rPr>
        <w:t>Eye Diseases and Disorders</w:t>
      </w:r>
    </w:p>
    <w:p w14:paraId="5C02A1D1" w14:textId="2EBE1601" w:rsidR="00A87239" w:rsidRDefault="00A8723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5EF656" w14:textId="7E921297" w:rsidR="00A87239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7A0D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Corneal damage caused by infection or injury can dim or distort vision</w:t>
      </w:r>
    </w:p>
    <w:p w14:paraId="129938B2" w14:textId="2FDEA2A7" w:rsidR="00A87239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A87239">
        <w:rPr>
          <w:rFonts w:ascii="Arial" w:hAnsi="Arial" w:cs="Arial"/>
          <w:b/>
          <w:sz w:val="24"/>
          <w:szCs w:val="24"/>
        </w:rPr>
        <w:t>Corneal transplants</w:t>
      </w:r>
      <w:r>
        <w:rPr>
          <w:rFonts w:ascii="Arial" w:hAnsi="Arial" w:cs="Arial"/>
          <w:sz w:val="24"/>
          <w:szCs w:val="24"/>
        </w:rPr>
        <w:t xml:space="preserve"> from cadavers help to replace damaged ones</w:t>
      </w:r>
    </w:p>
    <w:p w14:paraId="0B12A06F" w14:textId="44E03972" w:rsidR="00A87239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</w:t>
      </w:r>
      <w:r w:rsidR="007A0D6F">
        <w:rPr>
          <w:rFonts w:ascii="Arial" w:hAnsi="Arial" w:cs="Arial"/>
          <w:sz w:val="24"/>
          <w:szCs w:val="24"/>
        </w:rPr>
        <w:t xml:space="preserve"> </w:t>
      </w:r>
      <w:r w:rsidRPr="00A87239">
        <w:rPr>
          <w:rFonts w:ascii="Arial" w:hAnsi="Arial" w:cs="Arial"/>
          <w:b/>
          <w:sz w:val="24"/>
          <w:szCs w:val="24"/>
        </w:rPr>
        <w:t>Cataract</w:t>
      </w:r>
      <w:r>
        <w:rPr>
          <w:rFonts w:ascii="Arial" w:hAnsi="Arial" w:cs="Arial"/>
          <w:sz w:val="24"/>
          <w:szCs w:val="24"/>
        </w:rPr>
        <w:t>- lens of the eye becomes clouded making it harder to drive, read, and see details.</w:t>
      </w:r>
      <w:r>
        <w:rPr>
          <w:rFonts w:ascii="Arial" w:hAnsi="Arial" w:cs="Arial"/>
          <w:sz w:val="24"/>
          <w:szCs w:val="24"/>
        </w:rPr>
        <w:tab/>
      </w:r>
    </w:p>
    <w:p w14:paraId="57FD31E3" w14:textId="259EB4A5" w:rsidR="00A87239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Risk factors- increase age, smoking, excessive sunlight exposure</w:t>
      </w:r>
    </w:p>
    <w:p w14:paraId="5484EAF7" w14:textId="548E1013" w:rsidR="00A87239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Corrected by implanting a new artificial lens</w:t>
      </w:r>
    </w:p>
    <w:p w14:paraId="49DBD2F4" w14:textId="486695E2" w:rsidR="007A0D6F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</w:t>
      </w:r>
      <w:r w:rsidR="007A0D6F">
        <w:rPr>
          <w:rFonts w:ascii="Arial" w:hAnsi="Arial" w:cs="Arial"/>
          <w:sz w:val="24"/>
          <w:szCs w:val="24"/>
        </w:rPr>
        <w:t xml:space="preserve"> </w:t>
      </w:r>
      <w:r w:rsidR="007A0D6F" w:rsidRPr="00F45A01">
        <w:rPr>
          <w:rFonts w:ascii="Arial" w:hAnsi="Arial" w:cs="Arial"/>
          <w:b/>
          <w:sz w:val="24"/>
          <w:szCs w:val="24"/>
        </w:rPr>
        <w:t>Glaucoma</w:t>
      </w:r>
      <w:r w:rsidR="00F45A01">
        <w:rPr>
          <w:rFonts w:ascii="Arial" w:hAnsi="Arial" w:cs="Arial"/>
          <w:sz w:val="24"/>
          <w:szCs w:val="24"/>
        </w:rPr>
        <w:t>- when the aqueous humor does not drain from the anterior chamber of the eye</w:t>
      </w:r>
    </w:p>
    <w:p w14:paraId="11862D88" w14:textId="77777777" w:rsidR="00F45A01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Pressure in the eye can compress the retinal arteries. Can lead to partial or total </w:t>
      </w:r>
    </w:p>
    <w:p w14:paraId="2290E8FA" w14:textId="5C31ED23" w:rsidR="00F45A01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blindness</w:t>
      </w:r>
    </w:p>
    <w:p w14:paraId="05720D70" w14:textId="4D9F7413" w:rsidR="00F45A01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Usually treated with medicines first and then surgery if needed.</w:t>
      </w:r>
    </w:p>
    <w:p w14:paraId="1B46E157" w14:textId="77777777" w:rsidR="00F45A01" w:rsidRDefault="007A0D6F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4) </w:t>
      </w:r>
      <w:r w:rsidRPr="007A0D6F">
        <w:rPr>
          <w:rFonts w:ascii="Arial" w:hAnsi="Arial" w:cs="Arial"/>
          <w:b/>
          <w:sz w:val="24"/>
          <w:szCs w:val="24"/>
        </w:rPr>
        <w:t>Macular degeneration</w:t>
      </w:r>
      <w:r>
        <w:rPr>
          <w:rFonts w:ascii="Arial" w:hAnsi="Arial" w:cs="Arial"/>
          <w:sz w:val="24"/>
          <w:szCs w:val="24"/>
        </w:rPr>
        <w:t xml:space="preserve"> (MD) – </w:t>
      </w:r>
      <w:r w:rsidR="00F45A01">
        <w:rPr>
          <w:rFonts w:ascii="Arial" w:hAnsi="Arial" w:cs="Arial"/>
          <w:sz w:val="24"/>
          <w:szCs w:val="24"/>
        </w:rPr>
        <w:t>when retinal photoreceptors at the macula lutea are</w:t>
      </w:r>
    </w:p>
    <w:p w14:paraId="690B9433" w14:textId="4FB59CF0" w:rsidR="00A87239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damage; results in blurriness, blind</w:t>
      </w:r>
      <w:r w:rsidR="00A33D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spots, and color faded</w:t>
      </w:r>
    </w:p>
    <w:p w14:paraId="46D46258" w14:textId="03E97959" w:rsidR="00F45A01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Wet MD- abnormal blood vessels leak and destroy the macula</w:t>
      </w:r>
    </w:p>
    <w:p w14:paraId="3998A0DF" w14:textId="66BDD6BD" w:rsidR="00F45A01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Dry MD- blood vessel growth does not occur – vision loss is less severe in dry</w:t>
      </w:r>
    </w:p>
    <w:p w14:paraId="76B09D45" w14:textId="33A8A9C0" w:rsidR="00F45A01" w:rsidRDefault="00F45A01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Risk factors- smoking, high blood pressure, light eye color, excessive sun exposure</w:t>
      </w:r>
    </w:p>
    <w:p w14:paraId="4C8F656B" w14:textId="77777777" w:rsidR="00585D6F" w:rsidRDefault="00585D6F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d) Vitamins and new medicines may slow the process of dry MD. Laser treatment may </w:t>
      </w:r>
    </w:p>
    <w:p w14:paraId="0B5F72FB" w14:textId="56618424" w:rsidR="00585D6F" w:rsidRDefault="00585D6F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work for wet MD</w:t>
      </w:r>
    </w:p>
    <w:p w14:paraId="0CF184D8" w14:textId="127A96B3" w:rsidR="007A0D6F" w:rsidRDefault="007A0D6F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F45A01">
        <w:rPr>
          <w:rFonts w:ascii="Arial" w:hAnsi="Arial" w:cs="Arial"/>
          <w:b/>
          <w:sz w:val="24"/>
          <w:szCs w:val="24"/>
        </w:rPr>
        <w:t>Diabetic retinopathy</w:t>
      </w:r>
      <w:r>
        <w:rPr>
          <w:rFonts w:ascii="Arial" w:hAnsi="Arial" w:cs="Arial"/>
          <w:sz w:val="24"/>
          <w:szCs w:val="24"/>
        </w:rPr>
        <w:t xml:space="preserve">- </w:t>
      </w:r>
      <w:r w:rsidR="00585D6F">
        <w:rPr>
          <w:rFonts w:ascii="Arial" w:hAnsi="Arial" w:cs="Arial"/>
          <w:sz w:val="24"/>
          <w:szCs w:val="24"/>
        </w:rPr>
        <w:t xml:space="preserve">damage to the retina from poorly controlled diabetes mellitus. </w:t>
      </w:r>
    </w:p>
    <w:p w14:paraId="03F40ACD" w14:textId="125C357A" w:rsidR="00585D6F" w:rsidRDefault="00585D6F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a)Mild</w:t>
      </w:r>
      <w:proofErr w:type="gramEnd"/>
      <w:r>
        <w:rPr>
          <w:rFonts w:ascii="Arial" w:hAnsi="Arial" w:cs="Arial"/>
          <w:sz w:val="24"/>
          <w:szCs w:val="24"/>
        </w:rPr>
        <w:t xml:space="preserve"> vision changes progresses to blurred and loss of vision</w:t>
      </w:r>
    </w:p>
    <w:p w14:paraId="767C3513" w14:textId="29BB37A3" w:rsidR="00585D6F" w:rsidRDefault="00585D6F" w:rsidP="00A8723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Laser treatment needed for when retina bleeds and detaches.</w:t>
      </w:r>
    </w:p>
    <w:p w14:paraId="575F69AE" w14:textId="77777777" w:rsidR="00A87239" w:rsidRPr="00A87239" w:rsidRDefault="00A87239" w:rsidP="00A8723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BBD66B" w14:textId="7F1D9EC2" w:rsidR="00A87239" w:rsidRDefault="00A8723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607B27" w14:textId="4661589D" w:rsidR="00A87239" w:rsidRDefault="00A8723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9169E3" w14:textId="2897DDB1" w:rsidR="00A87239" w:rsidRDefault="00A8723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2099ED" w14:textId="77777777" w:rsidR="00A87239" w:rsidRDefault="00A8723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059724" w14:textId="77777777" w:rsidR="00996CA0" w:rsidRDefault="00996CA0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9.4 SENSE OF HEARING</w:t>
      </w:r>
    </w:p>
    <w:p w14:paraId="498422D5" w14:textId="19AA34B9" w:rsidR="0024638A" w:rsidRDefault="00566A85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66A85">
        <w:rPr>
          <w:rFonts w:ascii="Arial" w:hAnsi="Arial" w:cs="Arial"/>
          <w:i/>
          <w:sz w:val="24"/>
          <w:szCs w:val="24"/>
        </w:rPr>
        <w:t>Anatomy of the Ear</w:t>
      </w:r>
    </w:p>
    <w:p w14:paraId="31B566B6" w14:textId="37BFF71E" w:rsidR="00D04612" w:rsidRDefault="00D0461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 divisions to the ear- outer, middle and inner.</w:t>
      </w:r>
    </w:p>
    <w:p w14:paraId="5A780DE4" w14:textId="7564A29E" w:rsidR="00D04612" w:rsidRPr="00D04612" w:rsidRDefault="00D0461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Outer Ear</w:t>
      </w:r>
    </w:p>
    <w:p w14:paraId="49950122" w14:textId="3D96FE24" w:rsidR="00674056" w:rsidRDefault="00D0461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1)Pinna- collects sound waves</w:t>
      </w:r>
    </w:p>
    <w:p w14:paraId="1DD460DE" w14:textId="6838330F" w:rsidR="00D04612" w:rsidRDefault="00D0461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Auditory Canal- filters air; directs sound waves to the tympanic membrane</w:t>
      </w:r>
    </w:p>
    <w:p w14:paraId="4F0BB844" w14:textId="163F9192" w:rsidR="00D04612" w:rsidRDefault="00D0461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Modified sw</w:t>
      </w:r>
      <w:r w:rsidR="00D44E3F">
        <w:rPr>
          <w:rFonts w:ascii="Arial" w:hAnsi="Arial" w:cs="Arial"/>
          <w:sz w:val="24"/>
          <w:szCs w:val="24"/>
        </w:rPr>
        <w:t>eat</w:t>
      </w:r>
      <w:r>
        <w:rPr>
          <w:rFonts w:ascii="Arial" w:hAnsi="Arial" w:cs="Arial"/>
          <w:sz w:val="24"/>
          <w:szCs w:val="24"/>
        </w:rPr>
        <w:t xml:space="preserve"> glands secrete cerumen- waxy substance to guard against pollutants</w:t>
      </w:r>
    </w:p>
    <w:p w14:paraId="1EFE550D" w14:textId="77777777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AE9933" w14:textId="3A064E80" w:rsidR="00D04612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Middle Ear</w:t>
      </w:r>
    </w:p>
    <w:p w14:paraId="302A0DE3" w14:textId="00729928" w:rsidR="00D04612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D04612" w:rsidRPr="00D44E3F">
        <w:rPr>
          <w:rFonts w:ascii="Arial" w:hAnsi="Arial" w:cs="Arial"/>
          <w:b/>
          <w:sz w:val="24"/>
          <w:szCs w:val="24"/>
        </w:rPr>
        <w:t xml:space="preserve">Tympanic </w:t>
      </w:r>
      <w:r w:rsidRPr="00D44E3F">
        <w:rPr>
          <w:rFonts w:ascii="Arial" w:hAnsi="Arial" w:cs="Arial"/>
          <w:b/>
          <w:sz w:val="24"/>
          <w:szCs w:val="24"/>
        </w:rPr>
        <w:t>m</w:t>
      </w:r>
      <w:r w:rsidR="00D04612" w:rsidRPr="00D44E3F">
        <w:rPr>
          <w:rFonts w:ascii="Arial" w:hAnsi="Arial" w:cs="Arial"/>
          <w:b/>
          <w:sz w:val="24"/>
          <w:szCs w:val="24"/>
        </w:rPr>
        <w:t>embrane</w:t>
      </w:r>
      <w:r w:rsidRPr="00D44E3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(ear drum) helps to amplify sound</w:t>
      </w:r>
    </w:p>
    <w:p w14:paraId="02749C33" w14:textId="459462CB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D44E3F">
        <w:rPr>
          <w:rFonts w:ascii="Arial" w:hAnsi="Arial" w:cs="Arial"/>
          <w:b/>
          <w:sz w:val="24"/>
          <w:szCs w:val="24"/>
        </w:rPr>
        <w:t>Ossicles-</w:t>
      </w:r>
      <w:r>
        <w:rPr>
          <w:rFonts w:ascii="Arial" w:hAnsi="Arial" w:cs="Arial"/>
          <w:sz w:val="24"/>
          <w:szCs w:val="24"/>
        </w:rPr>
        <w:t xml:space="preserve"> tiny bones in middle ear responsible for amplifying sound</w:t>
      </w:r>
    </w:p>
    <w:p w14:paraId="114F406F" w14:textId="156EAE87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D44E3F">
        <w:rPr>
          <w:rFonts w:ascii="Arial" w:hAnsi="Arial" w:cs="Arial"/>
          <w:b/>
          <w:sz w:val="24"/>
          <w:szCs w:val="24"/>
        </w:rPr>
        <w:t>Malleus</w:t>
      </w:r>
      <w:r>
        <w:rPr>
          <w:rFonts w:ascii="Arial" w:hAnsi="Arial" w:cs="Arial"/>
          <w:sz w:val="24"/>
          <w:szCs w:val="24"/>
        </w:rPr>
        <w:t xml:space="preserve"> (hammer)</w:t>
      </w:r>
    </w:p>
    <w:p w14:paraId="522A3F91" w14:textId="7CE521F9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</w:t>
      </w:r>
      <w:r w:rsidRPr="00D44E3F">
        <w:rPr>
          <w:rFonts w:ascii="Arial" w:hAnsi="Arial" w:cs="Arial"/>
          <w:b/>
          <w:sz w:val="24"/>
          <w:szCs w:val="24"/>
        </w:rPr>
        <w:t>Incus</w:t>
      </w:r>
      <w:r>
        <w:rPr>
          <w:rFonts w:ascii="Arial" w:hAnsi="Arial" w:cs="Arial"/>
          <w:sz w:val="24"/>
          <w:szCs w:val="24"/>
        </w:rPr>
        <w:t xml:space="preserve"> (anvil)</w:t>
      </w:r>
    </w:p>
    <w:p w14:paraId="7D554856" w14:textId="62FFC6B4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c) </w:t>
      </w:r>
      <w:r w:rsidRPr="00D44E3F">
        <w:rPr>
          <w:rFonts w:ascii="Arial" w:hAnsi="Arial" w:cs="Arial"/>
          <w:b/>
          <w:sz w:val="24"/>
          <w:szCs w:val="24"/>
        </w:rPr>
        <w:t>Stapes</w:t>
      </w:r>
      <w:r>
        <w:rPr>
          <w:rFonts w:ascii="Arial" w:hAnsi="Arial" w:cs="Arial"/>
          <w:sz w:val="24"/>
          <w:szCs w:val="24"/>
        </w:rPr>
        <w:t xml:space="preserve"> (stirrup)</w:t>
      </w:r>
    </w:p>
    <w:p w14:paraId="600782DB" w14:textId="371386F5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Tympanic membrane </w:t>
      </w:r>
      <w:r w:rsidRPr="00D44E3F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Malleus </w:t>
      </w:r>
      <w:r w:rsidRPr="00D44E3F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Incus </w:t>
      </w:r>
      <w:r w:rsidRPr="00D44E3F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Stapes </w:t>
      </w:r>
      <w:r w:rsidRPr="00D44E3F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</w:t>
      </w:r>
      <w:r w:rsidRPr="00D44E3F">
        <w:rPr>
          <w:rFonts w:ascii="Arial" w:hAnsi="Arial" w:cs="Arial"/>
          <w:sz w:val="24"/>
          <w:szCs w:val="24"/>
        </w:rPr>
        <w:t>oval window</w:t>
      </w:r>
    </w:p>
    <w:p w14:paraId="032D3DA6" w14:textId="20C40678" w:rsidR="00D44E3F" w:rsidRDefault="00D44E3F" w:rsidP="00D44E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</w:t>
      </w:r>
      <w:r w:rsidRPr="00D44E3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Oval window</w:t>
      </w:r>
      <w:r w:rsidRPr="00D44E3F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small membrane covered opening in the bone of inner ear</w:t>
      </w:r>
    </w:p>
    <w:p w14:paraId="542A1E47" w14:textId="053ED2F8" w:rsidR="00D44E3F" w:rsidRDefault="00D44E3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D44E3F">
        <w:rPr>
          <w:rFonts w:ascii="Arial" w:hAnsi="Arial" w:cs="Arial"/>
          <w:b/>
          <w:sz w:val="24"/>
          <w:szCs w:val="24"/>
        </w:rPr>
        <w:t>Round window</w:t>
      </w:r>
      <w:r>
        <w:rPr>
          <w:rFonts w:ascii="Arial" w:hAnsi="Arial" w:cs="Arial"/>
          <w:sz w:val="24"/>
          <w:szCs w:val="24"/>
        </w:rPr>
        <w:t xml:space="preserve">- helps to diminish pressure waves in the inner ear </w:t>
      </w:r>
    </w:p>
    <w:p w14:paraId="2F1580DF" w14:textId="3AA9D8B7" w:rsidR="00D44E3F" w:rsidRDefault="00D44E3F" w:rsidP="00D44E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Pr="00D44E3F">
        <w:rPr>
          <w:rFonts w:ascii="Arial" w:hAnsi="Arial" w:cs="Arial"/>
          <w:b/>
          <w:sz w:val="24"/>
          <w:szCs w:val="24"/>
        </w:rPr>
        <w:t>Auditory tube (Eustachian tube)-</w:t>
      </w:r>
      <w:r>
        <w:rPr>
          <w:rFonts w:ascii="Arial" w:hAnsi="Arial" w:cs="Arial"/>
          <w:sz w:val="24"/>
          <w:szCs w:val="24"/>
        </w:rPr>
        <w:t xml:space="preserve"> extends from </w:t>
      </w:r>
      <w:r w:rsidR="00B46D4F">
        <w:rPr>
          <w:rFonts w:ascii="Arial" w:hAnsi="Arial" w:cs="Arial"/>
          <w:sz w:val="24"/>
          <w:szCs w:val="24"/>
        </w:rPr>
        <w:t xml:space="preserve">middle ear to the nasopharynx </w:t>
      </w:r>
      <w:r>
        <w:rPr>
          <w:rFonts w:ascii="Arial" w:hAnsi="Arial" w:cs="Arial"/>
          <w:sz w:val="24"/>
          <w:szCs w:val="24"/>
        </w:rPr>
        <w:t>equalizes air pressure</w:t>
      </w:r>
    </w:p>
    <w:p w14:paraId="20EBC1C5" w14:textId="77777777" w:rsidR="00B75DB4" w:rsidRDefault="00B75DB4" w:rsidP="00D44E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0D7F61" w14:textId="4C1B132A" w:rsidR="00B46D4F" w:rsidRDefault="00B75DB4" w:rsidP="00B75DB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BB1E74" wp14:editId="255DC4BA">
            <wp:extent cx="5269524" cy="32004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057" cy="323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4609E" w14:textId="77777777" w:rsidR="00B75DB4" w:rsidRDefault="00B75DB4" w:rsidP="00D44E3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7497F5" w14:textId="74C46C87" w:rsidR="00B46D4F" w:rsidRDefault="00B46D4F" w:rsidP="00D44E3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Inner Ear</w:t>
      </w:r>
    </w:p>
    <w:p w14:paraId="173A72C8" w14:textId="676725B9" w:rsidR="00D44E3F" w:rsidRDefault="00B46D4F" w:rsidP="00B46D4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46D4F">
        <w:rPr>
          <w:rFonts w:ascii="Arial" w:hAnsi="Arial" w:cs="Arial"/>
          <w:sz w:val="24"/>
          <w:szCs w:val="24"/>
        </w:rPr>
        <w:t>1)</w:t>
      </w:r>
      <w:r>
        <w:rPr>
          <w:rFonts w:ascii="Arial" w:hAnsi="Arial" w:cs="Arial"/>
          <w:sz w:val="24"/>
          <w:szCs w:val="24"/>
        </w:rPr>
        <w:t xml:space="preserve"> </w:t>
      </w:r>
      <w:r w:rsidRPr="00B46D4F">
        <w:rPr>
          <w:rFonts w:ascii="Arial" w:hAnsi="Arial" w:cs="Arial"/>
          <w:b/>
          <w:sz w:val="24"/>
          <w:szCs w:val="24"/>
        </w:rPr>
        <w:t>Bony labyrinth</w:t>
      </w:r>
      <w:r w:rsidRPr="00B46D4F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>delicately carved cavity within the temporal bone of the skull.</w:t>
      </w:r>
    </w:p>
    <w:p w14:paraId="7B1F0C0F" w14:textId="63C4E9CC" w:rsidR="00B46D4F" w:rsidRDefault="00B46D4F" w:rsidP="00B46D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B46D4F">
        <w:rPr>
          <w:rFonts w:ascii="Arial" w:hAnsi="Arial" w:cs="Arial"/>
          <w:b/>
          <w:sz w:val="24"/>
          <w:szCs w:val="24"/>
        </w:rPr>
        <w:t>Membranous labyrinth</w:t>
      </w:r>
      <w:r>
        <w:rPr>
          <w:rFonts w:ascii="Arial" w:hAnsi="Arial" w:cs="Arial"/>
          <w:sz w:val="24"/>
          <w:szCs w:val="24"/>
        </w:rPr>
        <w:t xml:space="preserve">- tube of tissue </w:t>
      </w:r>
      <w:r w:rsidR="00635461">
        <w:rPr>
          <w:rFonts w:ascii="Arial" w:hAnsi="Arial" w:cs="Arial"/>
          <w:sz w:val="24"/>
          <w:szCs w:val="24"/>
        </w:rPr>
        <w:t xml:space="preserve">inside the </w:t>
      </w:r>
      <w:r>
        <w:rPr>
          <w:rFonts w:ascii="Arial" w:hAnsi="Arial" w:cs="Arial"/>
          <w:sz w:val="24"/>
          <w:szCs w:val="24"/>
        </w:rPr>
        <w:t>bony labyrinth</w:t>
      </w:r>
    </w:p>
    <w:p w14:paraId="00316045" w14:textId="300E14C5" w:rsidR="00B46D4F" w:rsidRDefault="00B46D4F" w:rsidP="00B46D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B46D4F">
        <w:rPr>
          <w:rFonts w:ascii="Arial" w:hAnsi="Arial" w:cs="Arial"/>
          <w:b/>
          <w:sz w:val="24"/>
          <w:szCs w:val="24"/>
        </w:rPr>
        <w:t>Perilymph</w:t>
      </w:r>
      <w:r>
        <w:rPr>
          <w:rFonts w:ascii="Arial" w:hAnsi="Arial" w:cs="Arial"/>
          <w:sz w:val="24"/>
          <w:szCs w:val="24"/>
        </w:rPr>
        <w:t>- fluid similar to CSF between bony and membranous labyrinths</w:t>
      </w:r>
    </w:p>
    <w:p w14:paraId="2F3CFC7E" w14:textId="4B9429C7" w:rsidR="00B46D4F" w:rsidRPr="00B46D4F" w:rsidRDefault="00B46D4F" w:rsidP="00B46D4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B46D4F">
        <w:rPr>
          <w:rFonts w:ascii="Arial" w:hAnsi="Arial" w:cs="Arial"/>
          <w:b/>
          <w:sz w:val="24"/>
          <w:szCs w:val="24"/>
        </w:rPr>
        <w:t>Endolymph</w:t>
      </w:r>
      <w:r>
        <w:rPr>
          <w:rFonts w:ascii="Arial" w:hAnsi="Arial" w:cs="Arial"/>
          <w:sz w:val="24"/>
          <w:szCs w:val="24"/>
        </w:rPr>
        <w:t xml:space="preserve">- </w:t>
      </w:r>
      <w:r w:rsidR="00140D99">
        <w:rPr>
          <w:rFonts w:ascii="Arial" w:hAnsi="Arial" w:cs="Arial"/>
          <w:sz w:val="24"/>
          <w:szCs w:val="24"/>
        </w:rPr>
        <w:t>fluid that fills the membranous labyrinth</w:t>
      </w:r>
    </w:p>
    <w:p w14:paraId="42866CBC" w14:textId="7DBC762B" w:rsidR="00D44E3F" w:rsidRDefault="0063546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Three parts of the inner ear</w:t>
      </w:r>
    </w:p>
    <w:p w14:paraId="4CA9781E" w14:textId="77777777" w:rsidR="00F94DBD" w:rsidRDefault="00635461" w:rsidP="00635461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920375" w:rsidRPr="001167F0">
        <w:rPr>
          <w:rFonts w:ascii="Arial" w:hAnsi="Arial" w:cs="Arial"/>
          <w:b/>
          <w:sz w:val="24"/>
          <w:szCs w:val="24"/>
        </w:rPr>
        <w:t>Semicircular canals</w:t>
      </w:r>
      <w:r w:rsidR="00920375">
        <w:rPr>
          <w:rFonts w:ascii="Arial" w:hAnsi="Arial" w:cs="Arial"/>
          <w:sz w:val="24"/>
          <w:szCs w:val="24"/>
        </w:rPr>
        <w:t xml:space="preserve">- rotational equilibrium – stereocilia embedded in cupula </w:t>
      </w:r>
    </w:p>
    <w:p w14:paraId="1C71ED98" w14:textId="25BC6EC7" w:rsidR="00F94DBD" w:rsidRDefault="00F94DBD" w:rsidP="00F94DBD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1167F0">
        <w:rPr>
          <w:rFonts w:ascii="Arial" w:hAnsi="Arial" w:cs="Arial"/>
          <w:b/>
          <w:sz w:val="24"/>
          <w:szCs w:val="24"/>
        </w:rPr>
        <w:t>Vestibule</w:t>
      </w:r>
      <w:r>
        <w:rPr>
          <w:rFonts w:ascii="Arial" w:hAnsi="Arial" w:cs="Arial"/>
          <w:sz w:val="24"/>
          <w:szCs w:val="24"/>
        </w:rPr>
        <w:t>- gravitational equilibrium – stereocilia embedded in otolithic membrane</w:t>
      </w:r>
    </w:p>
    <w:p w14:paraId="0276738C" w14:textId="0D68D1F6" w:rsidR="00D04612" w:rsidRDefault="00F94DBD" w:rsidP="00635461">
      <w:pP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D04612" w:rsidRPr="001167F0">
        <w:rPr>
          <w:rFonts w:ascii="Arial" w:hAnsi="Arial" w:cs="Arial"/>
          <w:b/>
          <w:sz w:val="24"/>
          <w:szCs w:val="24"/>
        </w:rPr>
        <w:t>Cochlea</w:t>
      </w:r>
      <w:r w:rsidR="00D04612">
        <w:rPr>
          <w:rFonts w:ascii="Arial" w:hAnsi="Arial" w:cs="Arial"/>
          <w:sz w:val="24"/>
          <w:szCs w:val="24"/>
        </w:rPr>
        <w:t>- hearing – stereocilia embedded in tectorial membrane</w:t>
      </w:r>
    </w:p>
    <w:p w14:paraId="272B12B1" w14:textId="77777777" w:rsidR="00D04612" w:rsidRDefault="00D0461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7A0946" w14:textId="0565D6A9" w:rsidR="00B75DB4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4663">
        <w:rPr>
          <w:rFonts w:ascii="Arial" w:hAnsi="Arial" w:cs="Arial"/>
          <w:i/>
          <w:sz w:val="24"/>
          <w:szCs w:val="24"/>
        </w:rPr>
        <w:lastRenderedPageBreak/>
        <w:t>Sound Pathway</w:t>
      </w:r>
    </w:p>
    <w:p w14:paraId="45BF9E60" w14:textId="7A72A4A5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the Auditory Canal and Middle Ear</w:t>
      </w:r>
    </w:p>
    <w:p w14:paraId="1B233CC3" w14:textId="67AAD52B" w:rsidR="00CE2447" w:rsidRDefault="00CE244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Sound waves travel through the auditory canal</w:t>
      </w:r>
    </w:p>
    <w:p w14:paraId="1CA8526A" w14:textId="099921D6" w:rsidR="00CE2447" w:rsidRDefault="00CE244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Vibrations from ear drum are amplified each time it passes from bone to bone of ossicles. </w:t>
      </w:r>
    </w:p>
    <w:p w14:paraId="04EA5605" w14:textId="70C80213" w:rsidR="00CE2447" w:rsidRDefault="00CE244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Stapes strikes the oval window and pressure wave is passed to the perilymph within the cochlea</w:t>
      </w:r>
    </w:p>
    <w:p w14:paraId="44049487" w14:textId="77777777" w:rsidR="00CE2447" w:rsidRDefault="00CE244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2B9D51" w14:textId="4A9ED689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Cochlea to the Auditory Cortex</w:t>
      </w:r>
    </w:p>
    <w:p w14:paraId="4A9927B3" w14:textId="2E8900C1" w:rsidR="00F42ADB" w:rsidRDefault="00F42ADB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proofErr w:type="spellStart"/>
      <w:r w:rsidRPr="001167F0">
        <w:rPr>
          <w:rFonts w:ascii="Arial" w:hAnsi="Arial" w:cs="Arial"/>
          <w:sz w:val="24"/>
          <w:szCs w:val="24"/>
        </w:rPr>
        <w:t>Cochela</w:t>
      </w:r>
      <w:proofErr w:type="spellEnd"/>
      <w:r>
        <w:rPr>
          <w:rFonts w:ascii="Arial" w:hAnsi="Arial" w:cs="Arial"/>
          <w:sz w:val="24"/>
          <w:szCs w:val="24"/>
        </w:rPr>
        <w:t xml:space="preserve"> has three ducts</w:t>
      </w:r>
    </w:p>
    <w:p w14:paraId="43F20A1B" w14:textId="443FC141" w:rsidR="00F42ADB" w:rsidRDefault="00F42ADB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Pr="001167F0">
        <w:rPr>
          <w:rFonts w:ascii="Arial" w:hAnsi="Arial" w:cs="Arial"/>
          <w:b/>
          <w:sz w:val="24"/>
          <w:szCs w:val="24"/>
        </w:rPr>
        <w:t>Vestibular duct</w:t>
      </w:r>
      <w:r>
        <w:rPr>
          <w:rFonts w:ascii="Arial" w:hAnsi="Arial" w:cs="Arial"/>
          <w:sz w:val="24"/>
          <w:szCs w:val="24"/>
        </w:rPr>
        <w:t xml:space="preserve"> and </w:t>
      </w:r>
      <w:r w:rsidR="001167F0">
        <w:rPr>
          <w:rFonts w:ascii="Arial" w:hAnsi="Arial" w:cs="Arial"/>
          <w:b/>
          <w:sz w:val="24"/>
          <w:szCs w:val="24"/>
        </w:rPr>
        <w:t>t</w:t>
      </w:r>
      <w:r w:rsidRPr="001167F0">
        <w:rPr>
          <w:rFonts w:ascii="Arial" w:hAnsi="Arial" w:cs="Arial"/>
          <w:b/>
          <w:sz w:val="24"/>
          <w:szCs w:val="24"/>
        </w:rPr>
        <w:t>ympanic ducts</w:t>
      </w:r>
      <w:r>
        <w:rPr>
          <w:rFonts w:ascii="Arial" w:hAnsi="Arial" w:cs="Arial"/>
          <w:sz w:val="24"/>
          <w:szCs w:val="24"/>
        </w:rPr>
        <w:t>- are filled with perilymph</w:t>
      </w:r>
    </w:p>
    <w:p w14:paraId="11D68654" w14:textId="4EA1D11B" w:rsidR="00F42ADB" w:rsidRDefault="00F42ADB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</w:t>
      </w:r>
      <w:r w:rsidRPr="001167F0">
        <w:rPr>
          <w:rFonts w:ascii="Arial" w:hAnsi="Arial" w:cs="Arial"/>
          <w:b/>
          <w:sz w:val="24"/>
          <w:szCs w:val="24"/>
        </w:rPr>
        <w:t>Cochlear duct</w:t>
      </w:r>
      <w:r>
        <w:rPr>
          <w:rFonts w:ascii="Arial" w:hAnsi="Arial" w:cs="Arial"/>
          <w:sz w:val="24"/>
          <w:szCs w:val="24"/>
        </w:rPr>
        <w:t>- is filled with endolymph</w:t>
      </w:r>
    </w:p>
    <w:p w14:paraId="57AEC3FF" w14:textId="42E795E3" w:rsidR="001167F0" w:rsidRDefault="00F42ADB" w:rsidP="001167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="001167F0">
        <w:rPr>
          <w:rFonts w:ascii="Arial" w:hAnsi="Arial" w:cs="Arial"/>
          <w:sz w:val="24"/>
          <w:szCs w:val="24"/>
        </w:rPr>
        <w:t xml:space="preserve"> </w:t>
      </w:r>
      <w:r w:rsidR="001167F0" w:rsidRPr="001167F0">
        <w:rPr>
          <w:rFonts w:ascii="Arial" w:hAnsi="Arial" w:cs="Arial"/>
          <w:b/>
          <w:sz w:val="24"/>
          <w:szCs w:val="24"/>
        </w:rPr>
        <w:t>Spiral organ</w:t>
      </w:r>
      <w:r w:rsidR="001167F0">
        <w:rPr>
          <w:rFonts w:ascii="Arial" w:hAnsi="Arial" w:cs="Arial"/>
          <w:sz w:val="24"/>
          <w:szCs w:val="24"/>
        </w:rPr>
        <w:t xml:space="preserve"> – sense organ for hearing, consists of little hairs and a gelatinous</w:t>
      </w:r>
    </w:p>
    <w:p w14:paraId="30DFD220" w14:textId="3696E3EA" w:rsidR="00F42ADB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material</w:t>
      </w:r>
    </w:p>
    <w:p w14:paraId="6F027A6A" w14:textId="77777777" w:rsidR="001167F0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ii) Hair cells sit on the basilar membrane and the stereocilia are in the gelatinous</w:t>
      </w:r>
    </w:p>
    <w:p w14:paraId="4C09C9A1" w14:textId="12E9ADBB" w:rsidR="00F42ADB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material (</w:t>
      </w:r>
      <w:r w:rsidRPr="001167F0">
        <w:rPr>
          <w:rFonts w:ascii="Arial" w:hAnsi="Arial" w:cs="Arial"/>
          <w:b/>
          <w:sz w:val="24"/>
          <w:szCs w:val="24"/>
        </w:rPr>
        <w:t>tectorial membrane</w:t>
      </w:r>
      <w:r>
        <w:rPr>
          <w:rFonts w:ascii="Arial" w:hAnsi="Arial" w:cs="Arial"/>
          <w:sz w:val="24"/>
          <w:szCs w:val="24"/>
        </w:rPr>
        <w:t>)</w:t>
      </w:r>
    </w:p>
    <w:p w14:paraId="29BA9EB3" w14:textId="1129A209" w:rsidR="000F7B4F" w:rsidRDefault="000F7B4F" w:rsidP="0092466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4D9E2F" wp14:editId="1A1004F0">
            <wp:extent cx="2655736" cy="182838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22" cy="18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9B6513" wp14:editId="13D2984E">
            <wp:extent cx="2659463" cy="177297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27" cy="17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EDCE" w14:textId="77777777" w:rsidR="000F7B4F" w:rsidRDefault="000F7B4F" w:rsidP="00F42AD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2EEA0F" w14:textId="5BB18F9D" w:rsidR="001167F0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Stapes strikes oval window, then pressure waves travels through perilymph: vestibular duct </w:t>
      </w:r>
      <w:r w:rsidRPr="001167F0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tympanic duct </w:t>
      </w:r>
      <w:r w:rsidRPr="001167F0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across basilar me</w:t>
      </w:r>
      <w:r w:rsidR="000F7B4F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brane.</w:t>
      </w:r>
    </w:p>
    <w:p w14:paraId="3A46F644" w14:textId="45DAE246" w:rsidR="001167F0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Basilar membrane moves up and down and stereocilia of the hair cells bend</w:t>
      </w:r>
    </w:p>
    <w:p w14:paraId="792761D5" w14:textId="017FB4DD" w:rsidR="001167F0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Hair cells communicate with neurons of the cochlear nerve (VII- auditory nerve)</w:t>
      </w:r>
    </w:p>
    <w:p w14:paraId="1B4A30BE" w14:textId="2D9D8AD1" w:rsidR="001167F0" w:rsidRDefault="001167F0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="000F7B4F">
        <w:rPr>
          <w:rFonts w:ascii="Arial" w:hAnsi="Arial" w:cs="Arial"/>
          <w:sz w:val="24"/>
          <w:szCs w:val="24"/>
        </w:rPr>
        <w:t xml:space="preserve">Bending the stereocilia of a hair cell causes changes in signaling, affects frequency of an action potential. </w:t>
      </w:r>
    </w:p>
    <w:p w14:paraId="0FE33D35" w14:textId="4D52B513" w:rsidR="000F7B4F" w:rsidRPr="00F42ADB" w:rsidRDefault="000F7B4F" w:rsidP="00F42A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Signals are transmitted into the brain stem </w:t>
      </w:r>
      <w:r w:rsidRPr="000F7B4F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thalamus </w:t>
      </w:r>
      <w:r w:rsidRPr="000F7B4F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auditory cortex of temporal lobe. </w:t>
      </w:r>
    </w:p>
    <w:p w14:paraId="5E99593E" w14:textId="3C019623" w:rsidR="00CC3F22" w:rsidRDefault="00CC3F22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268DDD" w14:textId="378B644E" w:rsidR="00CC3F22" w:rsidRDefault="00CC3F22" w:rsidP="000F7B4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1338B0" wp14:editId="5B011348">
            <wp:extent cx="3466300" cy="1709129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1996" cy="17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66A0" w14:textId="4B4844ED" w:rsidR="00CC3F22" w:rsidRDefault="000F7B4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Spiral organ</w:t>
      </w:r>
    </w:p>
    <w:p w14:paraId="2E891A7B" w14:textId="0E3C2426" w:rsidR="000F7B4F" w:rsidRDefault="000F7B4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1)Each part is sensitive to different wave frequencies or pitch</w:t>
      </w:r>
    </w:p>
    <w:p w14:paraId="34438D83" w14:textId="5EE03EB5" w:rsidR="000F7B4F" w:rsidRDefault="000F7B4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2)Near tip responds to low frequency and near base responds to high frequencies</w:t>
      </w:r>
    </w:p>
    <w:p w14:paraId="5BD27E3E" w14:textId="534D8693" w:rsidR="000F7B4F" w:rsidRDefault="000F7B4F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3)Pitch sensation is determined by which region of the basilar membrane vibrates and what area of the auditory cortex is stimulated.</w:t>
      </w:r>
    </w:p>
    <w:p w14:paraId="603091F0" w14:textId="19CB1C72" w:rsidR="00924663" w:rsidRDefault="00924663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Volume is interpreted by the amplitude (height) of the sound wave</w:t>
      </w:r>
      <w:r w:rsidR="006E2FC3">
        <w:rPr>
          <w:rFonts w:ascii="Arial" w:hAnsi="Arial" w:cs="Arial"/>
          <w:sz w:val="24"/>
          <w:szCs w:val="24"/>
        </w:rPr>
        <w:t xml:space="preserve"> from more</w:t>
      </w:r>
      <w:r w:rsidR="009F2634">
        <w:rPr>
          <w:rFonts w:ascii="Arial" w:hAnsi="Arial" w:cs="Arial"/>
          <w:sz w:val="24"/>
          <w:szCs w:val="24"/>
        </w:rPr>
        <w:t xml:space="preserve"> pressure. </w:t>
      </w:r>
    </w:p>
    <w:p w14:paraId="1B3F2177" w14:textId="77777777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9.5 SENSE OF EQUILIBRIUM</w:t>
      </w:r>
    </w:p>
    <w:p w14:paraId="3D7EEA40" w14:textId="77777777" w:rsidR="00F70111" w:rsidRDefault="00F7011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56CF2B" w14:textId="271075AB" w:rsidR="009F2634" w:rsidRPr="00F70111" w:rsidRDefault="00F7011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Anatomy of equilibrium</w:t>
      </w:r>
    </w:p>
    <w:p w14:paraId="436BEE0E" w14:textId="27774FB0" w:rsidR="0041636A" w:rsidRDefault="00F70111" w:rsidP="00566A85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41636A">
        <w:rPr>
          <w:rFonts w:ascii="Arial" w:hAnsi="Arial" w:cs="Arial"/>
          <w:sz w:val="24"/>
          <w:szCs w:val="24"/>
        </w:rPr>
        <w:t>Mechanoreceptors – a s</w:t>
      </w:r>
      <w:r w:rsidR="0041636A">
        <w:rPr>
          <w:rFonts w:ascii="Arial" w:hAnsi="Arial" w:cs="Arial"/>
          <w:color w:val="222222"/>
          <w:shd w:val="clear" w:color="auto" w:fill="FFFFFF"/>
        </w:rPr>
        <w:t>ense organ or cell that responds to mechanical stimuli</w:t>
      </w:r>
    </w:p>
    <w:p w14:paraId="3E0D49A7" w14:textId="5A02F867" w:rsidR="0041636A" w:rsidRPr="0041636A" w:rsidRDefault="00F70111" w:rsidP="004163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41636A">
        <w:rPr>
          <w:rFonts w:ascii="Arial" w:hAnsi="Arial" w:cs="Arial"/>
          <w:sz w:val="24"/>
          <w:szCs w:val="24"/>
        </w:rPr>
        <w:t>)</w:t>
      </w:r>
      <w:r w:rsidR="0041636A" w:rsidRPr="0041636A">
        <w:rPr>
          <w:rFonts w:ascii="Arial" w:hAnsi="Arial" w:cs="Arial"/>
          <w:sz w:val="24"/>
          <w:szCs w:val="24"/>
        </w:rPr>
        <w:t>Semicircular canals detect rotational and/ or angular movement of the head (</w:t>
      </w:r>
      <w:r w:rsidR="0041636A" w:rsidRPr="0041636A">
        <w:rPr>
          <w:rFonts w:ascii="Arial" w:hAnsi="Arial" w:cs="Arial"/>
          <w:b/>
          <w:sz w:val="24"/>
          <w:szCs w:val="24"/>
        </w:rPr>
        <w:t>rotational</w:t>
      </w:r>
      <w:r w:rsidR="0041636A" w:rsidRPr="0041636A">
        <w:rPr>
          <w:rFonts w:ascii="Arial" w:hAnsi="Arial" w:cs="Arial"/>
          <w:sz w:val="24"/>
          <w:szCs w:val="24"/>
        </w:rPr>
        <w:t xml:space="preserve">, or </w:t>
      </w:r>
      <w:r w:rsidR="0041636A" w:rsidRPr="0041636A">
        <w:rPr>
          <w:rFonts w:ascii="Arial" w:hAnsi="Arial" w:cs="Arial"/>
          <w:b/>
          <w:sz w:val="24"/>
          <w:szCs w:val="24"/>
        </w:rPr>
        <w:t>dynamic equilibrium</w:t>
      </w:r>
      <w:r w:rsidR="0041636A">
        <w:rPr>
          <w:rFonts w:ascii="Arial" w:hAnsi="Arial" w:cs="Arial"/>
          <w:b/>
          <w:sz w:val="24"/>
          <w:szCs w:val="24"/>
        </w:rPr>
        <w:t>)</w:t>
      </w:r>
    </w:p>
    <w:p w14:paraId="57B7093E" w14:textId="0F9C9040" w:rsidR="0041636A" w:rsidRDefault="00F70111" w:rsidP="004163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41636A">
        <w:rPr>
          <w:rFonts w:ascii="Arial" w:hAnsi="Arial" w:cs="Arial"/>
          <w:sz w:val="24"/>
          <w:szCs w:val="24"/>
        </w:rPr>
        <w:t>) Vestibule detect head position as well as linear movement of the head in any direction (</w:t>
      </w:r>
      <w:r w:rsidR="0041636A" w:rsidRPr="0041636A">
        <w:rPr>
          <w:rFonts w:ascii="Arial" w:hAnsi="Arial" w:cs="Arial"/>
          <w:b/>
          <w:sz w:val="24"/>
          <w:szCs w:val="24"/>
        </w:rPr>
        <w:t>gravitational or static equilibrium</w:t>
      </w:r>
      <w:r w:rsidR="0041636A">
        <w:rPr>
          <w:rFonts w:ascii="Arial" w:hAnsi="Arial" w:cs="Arial"/>
          <w:sz w:val="24"/>
          <w:szCs w:val="24"/>
        </w:rPr>
        <w:t>)</w:t>
      </w:r>
    </w:p>
    <w:p w14:paraId="3AC1C578" w14:textId="2260E47E" w:rsidR="00F70111" w:rsidRDefault="00F70111" w:rsidP="004163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Cerebellum- integrates information from inner ear</w:t>
      </w:r>
    </w:p>
    <w:p w14:paraId="7A2A8C3D" w14:textId="1335562A" w:rsidR="00F70111" w:rsidRDefault="00F70111" w:rsidP="004163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Proprioceptors in muscles and joints- </w:t>
      </w:r>
      <w:r>
        <w:rPr>
          <w:rFonts w:ascii="Arial" w:hAnsi="Arial" w:cs="Arial"/>
          <w:color w:val="222222"/>
          <w:shd w:val="clear" w:color="auto" w:fill="FFFFFF"/>
        </w:rPr>
        <w:t>sensory receptor that receives stimuli responding to position and movement.</w:t>
      </w:r>
    </w:p>
    <w:p w14:paraId="14459317" w14:textId="723141AB" w:rsidR="00F70111" w:rsidRPr="0041636A" w:rsidRDefault="00F70111" w:rsidP="0041636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Photoreceptors in the eye- help analyze movement</w:t>
      </w:r>
    </w:p>
    <w:p w14:paraId="0F3FFC39" w14:textId="77777777" w:rsidR="00F70111" w:rsidRDefault="00F70111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445335D" w14:textId="77777777" w:rsidR="00F70111" w:rsidRDefault="00F70111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FF3A16E" w14:textId="24BBD0C7" w:rsidR="00566A85" w:rsidRDefault="00566A85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66A85">
        <w:rPr>
          <w:rFonts w:ascii="Arial" w:hAnsi="Arial" w:cs="Arial"/>
          <w:i/>
          <w:sz w:val="24"/>
          <w:szCs w:val="24"/>
        </w:rPr>
        <w:t>Rotational Equilibrium Pathway</w:t>
      </w:r>
    </w:p>
    <w:p w14:paraId="62BEB01C" w14:textId="14893B4E" w:rsidR="006203D9" w:rsidRDefault="001820C3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920895">
        <w:rPr>
          <w:rFonts w:ascii="Arial" w:hAnsi="Arial" w:cs="Arial"/>
          <w:sz w:val="24"/>
          <w:szCs w:val="24"/>
        </w:rPr>
        <w:t xml:space="preserve">Three semicircular canals with each one in a </w:t>
      </w:r>
      <w:r w:rsidR="004A6D3D">
        <w:rPr>
          <w:rFonts w:ascii="Arial" w:hAnsi="Arial" w:cs="Arial"/>
          <w:sz w:val="24"/>
          <w:szCs w:val="24"/>
        </w:rPr>
        <w:t xml:space="preserve">different </w:t>
      </w:r>
      <w:r w:rsidR="00920895">
        <w:rPr>
          <w:rFonts w:ascii="Arial" w:hAnsi="Arial" w:cs="Arial"/>
          <w:sz w:val="24"/>
          <w:szCs w:val="24"/>
        </w:rPr>
        <w:t>dimension of space.</w:t>
      </w:r>
    </w:p>
    <w:p w14:paraId="5AB935BD" w14:textId="390EFD29" w:rsidR="00920895" w:rsidRDefault="00920895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Tube of membranous labyrinth called a semicircular duct; each duct is filled with endolymph</w:t>
      </w:r>
    </w:p>
    <w:p w14:paraId="25C70F95" w14:textId="031A5C73" w:rsidR="00920895" w:rsidRDefault="00920895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4A6D3D">
        <w:rPr>
          <w:rFonts w:ascii="Arial" w:hAnsi="Arial" w:cs="Arial"/>
          <w:b/>
          <w:sz w:val="24"/>
          <w:szCs w:val="24"/>
        </w:rPr>
        <w:t>Ampulla</w:t>
      </w:r>
      <w:r>
        <w:rPr>
          <w:rFonts w:ascii="Arial" w:hAnsi="Arial" w:cs="Arial"/>
          <w:sz w:val="24"/>
          <w:szCs w:val="24"/>
        </w:rPr>
        <w:t>- enlarge base of the three ducts</w:t>
      </w:r>
    </w:p>
    <w:p w14:paraId="255967B1" w14:textId="0F12EC9B" w:rsidR="00920895" w:rsidRDefault="00920895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Little hair cells, whose stereocilia are in a gelatinous material called</w:t>
      </w:r>
      <w:r w:rsidRPr="00920895">
        <w:rPr>
          <w:rFonts w:ascii="Arial" w:hAnsi="Arial" w:cs="Arial"/>
          <w:b/>
          <w:sz w:val="24"/>
          <w:szCs w:val="24"/>
        </w:rPr>
        <w:t xml:space="preserve"> cupula</w:t>
      </w:r>
      <w:r>
        <w:rPr>
          <w:rFonts w:ascii="Arial" w:hAnsi="Arial" w:cs="Arial"/>
          <w:sz w:val="24"/>
          <w:szCs w:val="24"/>
        </w:rPr>
        <w:t xml:space="preserve">, are in the ampullae. </w:t>
      </w:r>
    </w:p>
    <w:p w14:paraId="0C5B2CE6" w14:textId="49EA8AC0" w:rsidR="00920895" w:rsidRDefault="00920895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Each ampulla responds to movement in a different plane.</w:t>
      </w:r>
    </w:p>
    <w:p w14:paraId="45D9B766" w14:textId="6FB4E41E" w:rsidR="00920895" w:rsidRDefault="00920895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</w:t>
      </w:r>
      <w:r w:rsidR="004A6D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 cupula moves then stereocilia of hair cells bend, send signals carried by vestibular nerve</w:t>
      </w:r>
    </w:p>
    <w:p w14:paraId="139E5026" w14:textId="57F04A90" w:rsidR="00920895" w:rsidRPr="001820C3" w:rsidRDefault="00920895" w:rsidP="001820C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</w:t>
      </w:r>
      <w:r w:rsidR="00285DDC">
        <w:rPr>
          <w:rFonts w:ascii="Arial" w:hAnsi="Arial" w:cs="Arial"/>
          <w:sz w:val="24"/>
          <w:szCs w:val="24"/>
        </w:rPr>
        <w:t xml:space="preserve"> Cerebellum and brain centers use information to maintain balance via muscles</w:t>
      </w:r>
    </w:p>
    <w:p w14:paraId="3EEF0EE7" w14:textId="7D1573CC" w:rsidR="00285DDC" w:rsidRDefault="006C3472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noProof/>
        </w:rPr>
        <w:drawing>
          <wp:inline distT="0" distB="0" distL="0" distR="0" wp14:anchorId="410B3195" wp14:editId="3CEC8037">
            <wp:extent cx="2972255" cy="349410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8768" cy="35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4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75299" wp14:editId="51D6FADE">
            <wp:extent cx="2740410" cy="2186388"/>
            <wp:effectExtent l="0" t="0" r="317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3026" cy="22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47AE" w14:textId="74D39C9F" w:rsidR="00285DDC" w:rsidRDefault="00285DD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Abnormal rotational equilibrium</w:t>
      </w:r>
    </w:p>
    <w:p w14:paraId="752C7579" w14:textId="5FDD2F99" w:rsidR="00285DDC" w:rsidRDefault="00285DD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4A6D3D">
        <w:rPr>
          <w:rFonts w:ascii="Arial" w:hAnsi="Arial" w:cs="Arial"/>
          <w:sz w:val="24"/>
          <w:szCs w:val="24"/>
        </w:rPr>
        <w:t xml:space="preserve"> </w:t>
      </w:r>
      <w:r w:rsidRPr="004A6D3D">
        <w:rPr>
          <w:rFonts w:ascii="Arial" w:hAnsi="Arial" w:cs="Arial"/>
          <w:b/>
          <w:sz w:val="24"/>
          <w:szCs w:val="24"/>
        </w:rPr>
        <w:t>Vertigo</w:t>
      </w:r>
      <w:r>
        <w:rPr>
          <w:rFonts w:ascii="Arial" w:hAnsi="Arial" w:cs="Arial"/>
          <w:sz w:val="24"/>
          <w:szCs w:val="24"/>
        </w:rPr>
        <w:t>- dizziness and a sense of rotation</w:t>
      </w:r>
    </w:p>
    <w:p w14:paraId="381B6BF3" w14:textId="2D2C5C73" w:rsidR="004A6D3D" w:rsidRDefault="004A6D3D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can be caused by continuous movement of fluids in ducts</w:t>
      </w:r>
    </w:p>
    <w:p w14:paraId="19E369C1" w14:textId="7E9A0A39" w:rsidR="004A6D3D" w:rsidRPr="00285DDC" w:rsidRDefault="004A6D3D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Seasickness</w:t>
      </w:r>
      <w:r w:rsidR="00C04E00">
        <w:rPr>
          <w:rFonts w:ascii="Arial" w:hAnsi="Arial" w:cs="Arial"/>
          <w:sz w:val="24"/>
          <w:szCs w:val="24"/>
        </w:rPr>
        <w:t xml:space="preserve">- discrepancy between what feel and what see, if focus on horizon may help. </w:t>
      </w:r>
    </w:p>
    <w:p w14:paraId="33D8920D" w14:textId="4E23A7F1" w:rsidR="00285DDC" w:rsidRDefault="00285DDC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4AFD662E" w14:textId="77777777" w:rsidR="00B85CD4" w:rsidRDefault="00B85CD4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6F940595" w14:textId="77777777" w:rsidR="00B85CD4" w:rsidRDefault="00B85CD4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084D294" w14:textId="7645D1F1" w:rsidR="00566A85" w:rsidRDefault="00566A85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66A85">
        <w:rPr>
          <w:rFonts w:ascii="Arial" w:hAnsi="Arial" w:cs="Arial"/>
          <w:i/>
          <w:sz w:val="24"/>
          <w:szCs w:val="24"/>
        </w:rPr>
        <w:lastRenderedPageBreak/>
        <w:t>Gravitational Equilibrium Pathway</w:t>
      </w:r>
    </w:p>
    <w:p w14:paraId="2C6969DC" w14:textId="5C265D7D" w:rsidR="00AA6573" w:rsidRDefault="00AA6573" w:rsidP="00AA65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C13BFC">
        <w:rPr>
          <w:rFonts w:ascii="Arial" w:hAnsi="Arial" w:cs="Arial"/>
          <w:sz w:val="24"/>
          <w:szCs w:val="24"/>
        </w:rPr>
        <w:t xml:space="preserve"> </w:t>
      </w:r>
      <w:r w:rsidRPr="00AA6573">
        <w:rPr>
          <w:rFonts w:ascii="Arial" w:hAnsi="Arial" w:cs="Arial"/>
          <w:sz w:val="24"/>
          <w:szCs w:val="24"/>
        </w:rPr>
        <w:t xml:space="preserve">Depends on the </w:t>
      </w:r>
      <w:r w:rsidRPr="00AA6573">
        <w:rPr>
          <w:rFonts w:ascii="Arial" w:hAnsi="Arial" w:cs="Arial"/>
          <w:b/>
          <w:sz w:val="24"/>
          <w:szCs w:val="24"/>
        </w:rPr>
        <w:t>utricle</w:t>
      </w:r>
      <w:r w:rsidRPr="00AA6573">
        <w:rPr>
          <w:rFonts w:ascii="Arial" w:hAnsi="Arial" w:cs="Arial"/>
          <w:sz w:val="24"/>
          <w:szCs w:val="24"/>
        </w:rPr>
        <w:t xml:space="preserve"> and </w:t>
      </w:r>
      <w:r w:rsidRPr="00AA6573">
        <w:rPr>
          <w:rFonts w:ascii="Arial" w:hAnsi="Arial" w:cs="Arial"/>
          <w:b/>
          <w:sz w:val="24"/>
          <w:szCs w:val="24"/>
        </w:rPr>
        <w:t>saccule</w:t>
      </w:r>
      <w:r w:rsidRPr="00AA6573">
        <w:rPr>
          <w:rFonts w:ascii="Arial" w:hAnsi="Arial" w:cs="Arial"/>
          <w:sz w:val="24"/>
          <w:szCs w:val="24"/>
        </w:rPr>
        <w:t>- endolymph- fille</w:t>
      </w:r>
      <w:r>
        <w:rPr>
          <w:rFonts w:ascii="Arial" w:hAnsi="Arial" w:cs="Arial"/>
          <w:sz w:val="24"/>
          <w:szCs w:val="24"/>
        </w:rPr>
        <w:t>d</w:t>
      </w:r>
      <w:r w:rsidRPr="00AA6573">
        <w:rPr>
          <w:rFonts w:ascii="Arial" w:hAnsi="Arial" w:cs="Arial"/>
          <w:sz w:val="24"/>
          <w:szCs w:val="24"/>
        </w:rPr>
        <w:t xml:space="preserve"> membranous sacs in the vestibule.</w:t>
      </w:r>
    </w:p>
    <w:p w14:paraId="3D56BFBA" w14:textId="03D72931" w:rsidR="00533A63" w:rsidRDefault="00533A63" w:rsidP="00AA65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13BFC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)</w:t>
      </w:r>
      <w:r w:rsidR="00C13B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Utricle</w:t>
      </w:r>
      <w:r w:rsidR="00C13BFC">
        <w:rPr>
          <w:rFonts w:ascii="Arial" w:hAnsi="Arial" w:cs="Arial"/>
          <w:sz w:val="24"/>
          <w:szCs w:val="24"/>
        </w:rPr>
        <w:t>- is sensitive to horizontal (back-forth) motion</w:t>
      </w:r>
    </w:p>
    <w:p w14:paraId="5151494B" w14:textId="3EA65975" w:rsidR="00C13BFC" w:rsidRPr="00AA6573" w:rsidRDefault="00C13BFC" w:rsidP="00AA657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Saccule- is sensitive to vertical (up-down) movement</w:t>
      </w:r>
    </w:p>
    <w:p w14:paraId="2D4313E1" w14:textId="0EC2A451" w:rsidR="006203D9" w:rsidRDefault="00AA6573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</w:t>
      </w:r>
      <w:r w:rsidR="00C13B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Both sacs contain stereocilia in a gelatinous material called an otolithic membrane</w:t>
      </w:r>
    </w:p>
    <w:p w14:paraId="5534DAA3" w14:textId="3707FCD1" w:rsidR="00AA6573" w:rsidRDefault="00AA6573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 w:rsidR="00C13BFC">
        <w:rPr>
          <w:rFonts w:ascii="Arial" w:hAnsi="Arial" w:cs="Arial"/>
          <w:sz w:val="24"/>
          <w:szCs w:val="24"/>
        </w:rPr>
        <w:t xml:space="preserve"> </w:t>
      </w:r>
      <w:r w:rsidRPr="00C13BFC">
        <w:rPr>
          <w:rFonts w:ascii="Arial" w:hAnsi="Arial" w:cs="Arial"/>
          <w:b/>
          <w:sz w:val="24"/>
          <w:szCs w:val="24"/>
        </w:rPr>
        <w:t>Otoliths</w:t>
      </w:r>
      <w:r>
        <w:rPr>
          <w:rFonts w:ascii="Arial" w:hAnsi="Arial" w:cs="Arial"/>
          <w:sz w:val="24"/>
          <w:szCs w:val="24"/>
        </w:rPr>
        <w:t>- calcium carbonate granules rest on the membrane</w:t>
      </w:r>
    </w:p>
    <w:p w14:paraId="487AB5D1" w14:textId="6425E79C" w:rsidR="00C13BFC" w:rsidRDefault="00C13BF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When not moving- nerve signals cease as otoliths rest on membrane</w:t>
      </w:r>
    </w:p>
    <w:p w14:paraId="6BBFB99C" w14:textId="22F6139B" w:rsidR="00C13BFC" w:rsidRDefault="00C13BF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 When moving- otoliths are moved otolithic membrane sags; stereocilia bend</w:t>
      </w:r>
    </w:p>
    <w:p w14:paraId="6AFFC4CE" w14:textId="77777777" w:rsidR="00C13BFC" w:rsidRDefault="00C13BF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Move to or away from the largest stereocilia called a </w:t>
      </w:r>
      <w:r w:rsidRPr="00C13BFC">
        <w:rPr>
          <w:rFonts w:ascii="Arial" w:hAnsi="Arial" w:cs="Arial"/>
          <w:i/>
          <w:sz w:val="24"/>
          <w:szCs w:val="24"/>
        </w:rPr>
        <w:t>kinocilium</w:t>
      </w:r>
      <w:r>
        <w:rPr>
          <w:rFonts w:ascii="Arial" w:hAnsi="Arial" w:cs="Arial"/>
          <w:sz w:val="24"/>
          <w:szCs w:val="24"/>
        </w:rPr>
        <w:t xml:space="preserve"> – affects interpretation of </w:t>
      </w:r>
    </w:p>
    <w:p w14:paraId="2B3FCC12" w14:textId="1D333181" w:rsidR="00C13BFC" w:rsidRDefault="00C13BF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head movements</w:t>
      </w:r>
    </w:p>
    <w:p w14:paraId="4FFEE692" w14:textId="3BA04F95" w:rsidR="00C13BFC" w:rsidRPr="00C13BFC" w:rsidRDefault="00C13BFC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Cerebellum and brain centers respond to balance and keep us upright. </w:t>
      </w:r>
    </w:p>
    <w:p w14:paraId="44AEEF4D" w14:textId="2F91B5B0" w:rsidR="006203D9" w:rsidRDefault="006203D9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03F3E461" w14:textId="2CAC294E" w:rsidR="00436927" w:rsidRPr="00436927" w:rsidRDefault="00436927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F43AD40" wp14:editId="4AB70F20">
            <wp:extent cx="3037305" cy="37945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2081" cy="38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92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AEFCB5" wp14:editId="1E0E06CC">
            <wp:extent cx="2888615" cy="2391593"/>
            <wp:effectExtent l="0" t="0" r="698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4953" cy="23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8B4D1" w14:textId="5088EA4F" w:rsidR="006203D9" w:rsidRDefault="006203D9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217918F8" w14:textId="77777777" w:rsidR="006203D9" w:rsidRPr="006203D9" w:rsidRDefault="006203D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8F3489" w14:textId="77777777" w:rsidR="00566A85" w:rsidRPr="00F66621" w:rsidRDefault="00566A85" w:rsidP="00566A85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66621">
        <w:rPr>
          <w:rFonts w:ascii="Arial" w:hAnsi="Arial" w:cs="Arial"/>
          <w:i/>
          <w:sz w:val="24"/>
          <w:szCs w:val="24"/>
        </w:rPr>
        <w:t>Hearing Damage and Deafness</w:t>
      </w:r>
    </w:p>
    <w:p w14:paraId="6ADF2B28" w14:textId="537C5570" w:rsidR="00566A85" w:rsidRDefault="00566A85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E69BBA" w14:textId="094DAE08" w:rsidR="00B85CD4" w:rsidRDefault="005A181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</w:t>
      </w:r>
      <w:r w:rsidR="00F66621" w:rsidRPr="005A1819">
        <w:rPr>
          <w:rFonts w:ascii="Arial" w:hAnsi="Arial" w:cs="Arial"/>
          <w:b/>
          <w:sz w:val="24"/>
          <w:szCs w:val="24"/>
        </w:rPr>
        <w:t>Conduction deafness</w:t>
      </w:r>
      <w:r>
        <w:rPr>
          <w:rFonts w:ascii="Arial" w:hAnsi="Arial" w:cs="Arial"/>
          <w:sz w:val="24"/>
          <w:szCs w:val="24"/>
        </w:rPr>
        <w:t>- mechanical blockage keeps soundwaves from reaching the oval window.</w:t>
      </w:r>
    </w:p>
    <w:p w14:paraId="041A24B4" w14:textId="113B5988" w:rsidR="005A1819" w:rsidRDefault="005A181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Caused by impacted wax, object, tumor, or repeated infection</w:t>
      </w:r>
    </w:p>
    <w:p w14:paraId="3FD41024" w14:textId="673A14AC" w:rsidR="00F66621" w:rsidRDefault="005A181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</w:t>
      </w:r>
      <w:r w:rsidR="00F66621" w:rsidRPr="005A1819">
        <w:rPr>
          <w:rFonts w:ascii="Arial" w:hAnsi="Arial" w:cs="Arial"/>
          <w:b/>
          <w:sz w:val="24"/>
          <w:szCs w:val="24"/>
        </w:rPr>
        <w:t>Otosclerosis</w:t>
      </w:r>
      <w:r>
        <w:rPr>
          <w:rFonts w:ascii="Arial" w:hAnsi="Arial" w:cs="Arial"/>
          <w:sz w:val="24"/>
          <w:szCs w:val="24"/>
        </w:rPr>
        <w:t>- normal bone of the middle ear is replaced by vascular, spongy bone</w:t>
      </w:r>
    </w:p>
    <w:p w14:paraId="75AC4618" w14:textId="6916FD22" w:rsidR="00F66621" w:rsidRDefault="005A181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F66621">
        <w:rPr>
          <w:rFonts w:ascii="Arial" w:hAnsi="Arial" w:cs="Arial"/>
          <w:sz w:val="24"/>
          <w:szCs w:val="24"/>
        </w:rPr>
        <w:t>Nerve deafness</w:t>
      </w:r>
      <w:r>
        <w:rPr>
          <w:rFonts w:ascii="Arial" w:hAnsi="Arial" w:cs="Arial"/>
          <w:sz w:val="24"/>
          <w:szCs w:val="24"/>
        </w:rPr>
        <w:t>- when cilia on the receptors within the cochlea have worn away</w:t>
      </w:r>
    </w:p>
    <w:p w14:paraId="3466D136" w14:textId="77777777" w:rsidR="005A1819" w:rsidRDefault="005A181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Age-associated hearing loss can be slowed or prevented by protecting ears from loud</w:t>
      </w:r>
    </w:p>
    <w:p w14:paraId="31F9E42F" w14:textId="37DFF656" w:rsidR="005A1819" w:rsidRDefault="005A1819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noises</w:t>
      </w:r>
    </w:p>
    <w:p w14:paraId="25FA25CC" w14:textId="623978F5" w:rsidR="005A1819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Aspects that lead to hearing loss</w:t>
      </w:r>
    </w:p>
    <w:p w14:paraId="51E243E4" w14:textId="53B0A0D5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How loud the noise is – anything over 80 decibels</w:t>
      </w:r>
    </w:p>
    <w:p w14:paraId="3A16F6E7" w14:textId="4986D297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How long is the noise heard</w:t>
      </w:r>
    </w:p>
    <w:p w14:paraId="5449C31F" w14:textId="5AB7741E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c) How close is the noise to the ear</w:t>
      </w:r>
    </w:p>
    <w:p w14:paraId="4AEE952A" w14:textId="77777777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A0C896" w14:textId="77777777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6AA1CAEE" wp14:editId="5BF2F117">
            <wp:extent cx="5931673" cy="2415627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73" cy="24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E473B2" w14:textId="77777777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ECD776" w14:textId="28BFE957" w:rsidR="00F66621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4)Early signs of hearing problems: temporary hearing loss, “full” feeling in the ears, muffled hearing or </w:t>
      </w:r>
      <w:r w:rsidRPr="0077516B">
        <w:rPr>
          <w:rFonts w:ascii="Arial" w:hAnsi="Arial" w:cs="Arial"/>
          <w:b/>
          <w:sz w:val="24"/>
          <w:szCs w:val="24"/>
        </w:rPr>
        <w:t>tinnitus</w:t>
      </w:r>
      <w:r>
        <w:rPr>
          <w:rFonts w:ascii="Arial" w:hAnsi="Arial" w:cs="Arial"/>
          <w:sz w:val="24"/>
          <w:szCs w:val="24"/>
        </w:rPr>
        <w:t xml:space="preserve"> – ringing in the ears</w:t>
      </w:r>
    </w:p>
    <w:p w14:paraId="65678166" w14:textId="6B8445F1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use ear plugs for occupational noise pollution</w:t>
      </w:r>
    </w:p>
    <w:p w14:paraId="6045A3F7" w14:textId="3EB86A58" w:rsidR="00F66621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Medicines that are </w:t>
      </w:r>
      <w:r w:rsidRPr="0077516B">
        <w:rPr>
          <w:rFonts w:ascii="Arial" w:hAnsi="Arial" w:cs="Arial"/>
          <w:b/>
          <w:sz w:val="24"/>
          <w:szCs w:val="24"/>
        </w:rPr>
        <w:t>o</w:t>
      </w:r>
      <w:r w:rsidR="00F66621" w:rsidRPr="0077516B">
        <w:rPr>
          <w:rFonts w:ascii="Arial" w:hAnsi="Arial" w:cs="Arial"/>
          <w:b/>
          <w:sz w:val="24"/>
          <w:szCs w:val="24"/>
        </w:rPr>
        <w:t>totoxic</w:t>
      </w:r>
      <w:r>
        <w:rPr>
          <w:rFonts w:ascii="Arial" w:hAnsi="Arial" w:cs="Arial"/>
          <w:sz w:val="24"/>
          <w:szCs w:val="24"/>
        </w:rPr>
        <w:t>- damaging to hearing or balance</w:t>
      </w:r>
    </w:p>
    <w:p w14:paraId="43D49746" w14:textId="179A51AB" w:rsidR="0077516B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 Cancer drugs and antibiotics</w:t>
      </w:r>
    </w:p>
    <w:p w14:paraId="31449E1D" w14:textId="525B166C" w:rsidR="00F66621" w:rsidRPr="00212DEC" w:rsidRDefault="0077516B" w:rsidP="00566A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F66621" w:rsidRPr="0077516B">
        <w:rPr>
          <w:rFonts w:ascii="Arial" w:hAnsi="Arial" w:cs="Arial"/>
          <w:b/>
          <w:sz w:val="24"/>
          <w:szCs w:val="24"/>
        </w:rPr>
        <w:t>Cochlear implants</w:t>
      </w:r>
      <w:r w:rsidR="00212DEC">
        <w:rPr>
          <w:rFonts w:ascii="Arial" w:hAnsi="Arial" w:cs="Arial"/>
          <w:sz w:val="24"/>
          <w:szCs w:val="24"/>
        </w:rPr>
        <w:t>- directly stimulate the auditory nerve</w:t>
      </w:r>
      <w:r w:rsidR="00ED529E">
        <w:rPr>
          <w:rFonts w:ascii="Arial" w:hAnsi="Arial" w:cs="Arial"/>
          <w:sz w:val="24"/>
          <w:szCs w:val="24"/>
        </w:rPr>
        <w:t xml:space="preserve"> for sensorineural deafness</w:t>
      </w:r>
    </w:p>
    <w:p w14:paraId="02260979" w14:textId="77777777" w:rsidR="00F66621" w:rsidRPr="00566A85" w:rsidRDefault="00F66621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879100" w14:textId="35E975B7" w:rsidR="0024638A" w:rsidRPr="0024638A" w:rsidRDefault="0024638A" w:rsidP="00566A85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24638A" w:rsidRPr="0024638A" w:rsidSect="0024638A">
      <w:footerReference w:type="default" r:id="rId22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5F762" w14:textId="77777777" w:rsidR="003F1384" w:rsidRDefault="003F1384" w:rsidP="00E51F69">
      <w:pPr>
        <w:spacing w:after="0" w:line="240" w:lineRule="auto"/>
      </w:pPr>
      <w:r>
        <w:separator/>
      </w:r>
    </w:p>
  </w:endnote>
  <w:endnote w:type="continuationSeparator" w:id="0">
    <w:p w14:paraId="6BD7864F" w14:textId="77777777" w:rsidR="003F1384" w:rsidRDefault="003F1384" w:rsidP="00E51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1371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86D2F3" w14:textId="77777777" w:rsidR="006C3472" w:rsidRDefault="006C34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A57A040" w14:textId="77777777" w:rsidR="006C3472" w:rsidRDefault="006C34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1E8FC" w14:textId="77777777" w:rsidR="003F1384" w:rsidRDefault="003F1384" w:rsidP="00E51F69">
      <w:pPr>
        <w:spacing w:after="0" w:line="240" w:lineRule="auto"/>
      </w:pPr>
      <w:r>
        <w:separator/>
      </w:r>
    </w:p>
  </w:footnote>
  <w:footnote w:type="continuationSeparator" w:id="0">
    <w:p w14:paraId="253B944C" w14:textId="77777777" w:rsidR="003F1384" w:rsidRDefault="003F1384" w:rsidP="00E51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D0C"/>
    <w:multiLevelType w:val="hybridMultilevel"/>
    <w:tmpl w:val="DE2CC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16E24"/>
    <w:multiLevelType w:val="hybridMultilevel"/>
    <w:tmpl w:val="9D0C71F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B3D41"/>
    <w:multiLevelType w:val="hybridMultilevel"/>
    <w:tmpl w:val="DF704C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16204"/>
    <w:multiLevelType w:val="hybridMultilevel"/>
    <w:tmpl w:val="08760E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27BB7"/>
    <w:multiLevelType w:val="hybridMultilevel"/>
    <w:tmpl w:val="ED50B1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C5305"/>
    <w:multiLevelType w:val="hybridMultilevel"/>
    <w:tmpl w:val="D62E49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D7C7E"/>
    <w:multiLevelType w:val="hybridMultilevel"/>
    <w:tmpl w:val="3E2A26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61088"/>
    <w:multiLevelType w:val="hybridMultilevel"/>
    <w:tmpl w:val="1B8065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587742"/>
    <w:multiLevelType w:val="hybridMultilevel"/>
    <w:tmpl w:val="86EA2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AC4508"/>
    <w:multiLevelType w:val="hybridMultilevel"/>
    <w:tmpl w:val="E59C40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35EEB"/>
    <w:multiLevelType w:val="hybridMultilevel"/>
    <w:tmpl w:val="5A0AC3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080315"/>
    <w:multiLevelType w:val="hybridMultilevel"/>
    <w:tmpl w:val="56F443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A156F"/>
    <w:multiLevelType w:val="hybridMultilevel"/>
    <w:tmpl w:val="40E279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60A8F"/>
    <w:multiLevelType w:val="hybridMultilevel"/>
    <w:tmpl w:val="956CE4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D06510"/>
    <w:multiLevelType w:val="hybridMultilevel"/>
    <w:tmpl w:val="1D9C4782"/>
    <w:lvl w:ilvl="0" w:tplc="EE6082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685664"/>
    <w:multiLevelType w:val="hybridMultilevel"/>
    <w:tmpl w:val="425408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FA665D"/>
    <w:multiLevelType w:val="hybridMultilevel"/>
    <w:tmpl w:val="8F927A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A28D4"/>
    <w:multiLevelType w:val="hybridMultilevel"/>
    <w:tmpl w:val="6D5CCF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2"/>
  </w:num>
  <w:num w:numId="5">
    <w:abstractNumId w:val="4"/>
  </w:num>
  <w:num w:numId="6">
    <w:abstractNumId w:val="7"/>
  </w:num>
  <w:num w:numId="7">
    <w:abstractNumId w:val="12"/>
  </w:num>
  <w:num w:numId="8">
    <w:abstractNumId w:val="9"/>
  </w:num>
  <w:num w:numId="9">
    <w:abstractNumId w:val="11"/>
  </w:num>
  <w:num w:numId="10">
    <w:abstractNumId w:val="15"/>
  </w:num>
  <w:num w:numId="11">
    <w:abstractNumId w:val="8"/>
  </w:num>
  <w:num w:numId="12">
    <w:abstractNumId w:val="14"/>
  </w:num>
  <w:num w:numId="13">
    <w:abstractNumId w:val="1"/>
  </w:num>
  <w:num w:numId="14">
    <w:abstractNumId w:val="17"/>
  </w:num>
  <w:num w:numId="15">
    <w:abstractNumId w:val="13"/>
  </w:num>
  <w:num w:numId="16">
    <w:abstractNumId w:val="3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38A"/>
    <w:rsid w:val="00006C95"/>
    <w:rsid w:val="00030B86"/>
    <w:rsid w:val="000744A6"/>
    <w:rsid w:val="000871BB"/>
    <w:rsid w:val="00097C51"/>
    <w:rsid w:val="000B2A42"/>
    <w:rsid w:val="000F7B4F"/>
    <w:rsid w:val="00103B30"/>
    <w:rsid w:val="001167F0"/>
    <w:rsid w:val="00127D46"/>
    <w:rsid w:val="00140D99"/>
    <w:rsid w:val="001452D0"/>
    <w:rsid w:val="00160121"/>
    <w:rsid w:val="001700AA"/>
    <w:rsid w:val="001820C3"/>
    <w:rsid w:val="00182F9B"/>
    <w:rsid w:val="001840E9"/>
    <w:rsid w:val="0019181D"/>
    <w:rsid w:val="001E3B93"/>
    <w:rsid w:val="00212DEC"/>
    <w:rsid w:val="002231A1"/>
    <w:rsid w:val="0024638A"/>
    <w:rsid w:val="00285DDC"/>
    <w:rsid w:val="0029605C"/>
    <w:rsid w:val="003F1384"/>
    <w:rsid w:val="003F5F7E"/>
    <w:rsid w:val="0041636A"/>
    <w:rsid w:val="00436927"/>
    <w:rsid w:val="00452CEE"/>
    <w:rsid w:val="004A6D3D"/>
    <w:rsid w:val="004A7BDB"/>
    <w:rsid w:val="004E6BF7"/>
    <w:rsid w:val="00506206"/>
    <w:rsid w:val="005111D5"/>
    <w:rsid w:val="00533A63"/>
    <w:rsid w:val="00566A85"/>
    <w:rsid w:val="00585D6F"/>
    <w:rsid w:val="005A1819"/>
    <w:rsid w:val="005B7629"/>
    <w:rsid w:val="006203D9"/>
    <w:rsid w:val="00635461"/>
    <w:rsid w:val="00674056"/>
    <w:rsid w:val="006C3472"/>
    <w:rsid w:val="006E2FC3"/>
    <w:rsid w:val="0077516B"/>
    <w:rsid w:val="00795932"/>
    <w:rsid w:val="007A0D6F"/>
    <w:rsid w:val="007D7A75"/>
    <w:rsid w:val="007E4513"/>
    <w:rsid w:val="007E4A4D"/>
    <w:rsid w:val="00817582"/>
    <w:rsid w:val="00847BA7"/>
    <w:rsid w:val="00860328"/>
    <w:rsid w:val="00862AD7"/>
    <w:rsid w:val="0087092F"/>
    <w:rsid w:val="008E1FA2"/>
    <w:rsid w:val="00920375"/>
    <w:rsid w:val="00920895"/>
    <w:rsid w:val="00924663"/>
    <w:rsid w:val="00996CA0"/>
    <w:rsid w:val="009C0DFD"/>
    <w:rsid w:val="009F2634"/>
    <w:rsid w:val="00A21F2C"/>
    <w:rsid w:val="00A33D85"/>
    <w:rsid w:val="00A52DE8"/>
    <w:rsid w:val="00A87239"/>
    <w:rsid w:val="00A9206E"/>
    <w:rsid w:val="00AA6573"/>
    <w:rsid w:val="00AD04EF"/>
    <w:rsid w:val="00B33235"/>
    <w:rsid w:val="00B46D4F"/>
    <w:rsid w:val="00B75DB4"/>
    <w:rsid w:val="00B85CD4"/>
    <w:rsid w:val="00BE51C2"/>
    <w:rsid w:val="00BF2543"/>
    <w:rsid w:val="00C04E00"/>
    <w:rsid w:val="00C13BFC"/>
    <w:rsid w:val="00C34D31"/>
    <w:rsid w:val="00C47FEC"/>
    <w:rsid w:val="00C85A98"/>
    <w:rsid w:val="00CC3F22"/>
    <w:rsid w:val="00CE2447"/>
    <w:rsid w:val="00D04612"/>
    <w:rsid w:val="00D44E3F"/>
    <w:rsid w:val="00E1716F"/>
    <w:rsid w:val="00E51F69"/>
    <w:rsid w:val="00EC64A6"/>
    <w:rsid w:val="00ED529E"/>
    <w:rsid w:val="00F42ADB"/>
    <w:rsid w:val="00F45A01"/>
    <w:rsid w:val="00F66621"/>
    <w:rsid w:val="00F70111"/>
    <w:rsid w:val="00F9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8FE7D"/>
  <w15:docId w15:val="{81D17E15-D6DA-41C8-8FC4-772E5BB6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A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F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1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F69"/>
  </w:style>
  <w:style w:type="paragraph" w:styleId="Footer">
    <w:name w:val="footer"/>
    <w:basedOn w:val="Normal"/>
    <w:link w:val="FooterChar"/>
    <w:uiPriority w:val="99"/>
    <w:unhideWhenUsed/>
    <w:rsid w:val="00E51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2110</Words>
  <Characters>12032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Hudson City School District</Company>
  <LinksUpToDate>false</LinksUpToDate>
  <CharactersWithSpaces>14114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Ulrich Family</cp:lastModifiedBy>
  <cp:revision>73</cp:revision>
  <dcterms:created xsi:type="dcterms:W3CDTF">2018-08-05T17:37:00Z</dcterms:created>
  <dcterms:modified xsi:type="dcterms:W3CDTF">2018-08-06T03:10:00Z</dcterms:modified>
</cp:coreProperties>
</file>